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W w:w="1048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6655"/>
      </w:tblGrid>
      <w:tr w14:paraId="55A3C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8" w:type="dxa"/>
          </w:tcPr>
          <w:p w14:paraId="14B94771">
            <w:pPr>
              <w:jc w:val="center"/>
              <w:rPr>
                <w:rFonts w:hint="default" w:cs="Times New Roman"/>
                <w:b/>
                <w:szCs w:val="24"/>
                <w:lang w:val="en-US"/>
              </w:rPr>
            </w:pPr>
            <w:r>
              <w:rPr>
                <w:rFonts w:hint="default" w:cs="Times New Roman"/>
                <w:b/>
                <w:szCs w:val="24"/>
                <w:lang w:val="en-US"/>
              </w:rPr>
              <w:t>TRƯỜNG THCS &amp; THPT THỐNG NHẤT</w:t>
            </w:r>
          </w:p>
          <w:p w14:paraId="1D586027">
            <w:pPr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hint="default" w:cs="Times New Roman"/>
                <w:bCs/>
                <w:szCs w:val="24"/>
                <w:lang w:val="en-US"/>
              </w:rPr>
              <w:t xml:space="preserve"> </w:t>
            </w:r>
          </w:p>
        </w:tc>
        <w:tc>
          <w:tcPr>
            <w:tcW w:w="6655" w:type="dxa"/>
          </w:tcPr>
          <w:p w14:paraId="626D723C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hint="default" w:cs="Times New Roman"/>
                <w:b/>
                <w:szCs w:val="24"/>
                <w:lang w:val="en-US"/>
              </w:rPr>
              <w:t xml:space="preserve">ĐÁP ÁN </w:t>
            </w:r>
            <w:r>
              <w:rPr>
                <w:rFonts w:cs="Times New Roman"/>
                <w:b/>
                <w:szCs w:val="24"/>
              </w:rPr>
              <w:t xml:space="preserve"> THI</w:t>
            </w:r>
            <w:r>
              <w:rPr>
                <w:rFonts w:hint="default" w:cs="Times New Roman"/>
                <w:b/>
                <w:szCs w:val="24"/>
                <w:lang w:val="en-US"/>
              </w:rPr>
              <w:t xml:space="preserve"> THỬ</w:t>
            </w:r>
            <w:r>
              <w:rPr>
                <w:rFonts w:cs="Times New Roman"/>
                <w:b/>
                <w:szCs w:val="24"/>
              </w:rPr>
              <w:t xml:space="preserve"> TỐT NGHIỆP THPT  NĂM 202</w:t>
            </w:r>
            <w:r>
              <w:rPr>
                <w:rFonts w:hint="default" w:cs="Times New Roman"/>
                <w:b/>
                <w:szCs w:val="24"/>
                <w:lang w:val="en-US"/>
              </w:rPr>
              <w:t>6</w:t>
            </w:r>
          </w:p>
          <w:p w14:paraId="578648CD">
            <w:pPr>
              <w:jc w:val="center"/>
              <w:rPr>
                <w:rFonts w:cs="Times New Roman"/>
                <w:bCs/>
                <w:i/>
                <w:iCs/>
                <w:szCs w:val="24"/>
              </w:rPr>
            </w:pPr>
            <w:r>
              <w:rPr>
                <w:rFonts w:cs="Times New Roman"/>
                <w:b/>
                <w:szCs w:val="24"/>
              </w:rPr>
              <w:t>MÔN: SINH HỌC</w:t>
            </w:r>
          </w:p>
        </w:tc>
      </w:tr>
    </w:tbl>
    <w:p w14:paraId="73506BC1">
      <w:pPr>
        <w:pStyle w:val="8"/>
        <w:spacing w:before="40" w:after="40"/>
        <w:ind w:left="0"/>
        <w:jc w:val="both"/>
        <w:rPr>
          <w:lang w:val="vi-VN"/>
        </w:rPr>
      </w:pPr>
      <w:r>
        <w:rPr>
          <w:b/>
          <w:bCs/>
          <w:lang w:val="vi-VN"/>
        </w:rPr>
        <w:t>PHẦN I.</w:t>
      </w:r>
      <w:r>
        <w:rPr>
          <w:lang w:val="vi-VN"/>
        </w:rPr>
        <w:t xml:space="preserve"> Thí sinh trả lời từ câu 1 đến </w:t>
      </w:r>
      <w:r>
        <w:rPr>
          <w:bCs/>
          <w:lang w:val="vi-VN"/>
        </w:rPr>
        <w:t>câu 18.</w:t>
      </w:r>
      <w:r>
        <w:rPr>
          <w:lang w:val="vi-VN"/>
        </w:rPr>
        <w:t xml:space="preserve"> Mỗi câu hỏi thí sinh chỉ chọn một phương án. </w:t>
      </w:r>
    </w:p>
    <w:p w14:paraId="4B5FF1FF">
      <w:pPr>
        <w:spacing w:after="0"/>
        <w:ind w:firstLine="567"/>
        <w:rPr>
          <w:rFonts w:hint="default" w:cs="Times New Roman"/>
          <w:szCs w:val="24"/>
          <w:lang w:val="en-US"/>
        </w:rPr>
      </w:pPr>
      <w:r>
        <w:rPr>
          <w:rFonts w:cs="Times New Roman"/>
          <w:b/>
          <w:bCs/>
          <w:szCs w:val="24"/>
          <w:u w:val="none"/>
          <w:lang w:val="vi-VN"/>
        </w:rPr>
        <w:t xml:space="preserve">Câu </w:t>
      </w:r>
      <w:r>
        <w:rPr>
          <w:rFonts w:hint="default" w:cs="Times New Roman"/>
          <w:b/>
          <w:bCs/>
          <w:szCs w:val="24"/>
          <w:u w:val="none"/>
          <w:lang w:val="en-US"/>
        </w:rPr>
        <w:t>1:</w:t>
      </w:r>
      <w:r>
        <w:rPr>
          <w:rFonts w:cs="Times New Roman"/>
          <w:b/>
          <w:bCs/>
          <w:szCs w:val="24"/>
          <w:lang w:val="vi-VN"/>
        </w:rPr>
        <w:t xml:space="preserve"> </w:t>
      </w:r>
      <w:r>
        <w:rPr>
          <w:rFonts w:hint="default" w:cs="Times New Roman"/>
          <w:szCs w:val="24"/>
          <w:lang w:val="en-US"/>
        </w:rPr>
        <w:t>B</w:t>
      </w:r>
    </w:p>
    <w:p w14:paraId="01ECF53E">
      <w:pPr>
        <w:spacing w:after="0"/>
        <w:ind w:firstLine="600" w:firstLineChars="250"/>
        <w:rPr>
          <w:rFonts w:eastAsia="Cambria" w:cs="Times New Roman"/>
          <w:color w:val="000000"/>
          <w:szCs w:val="24"/>
          <w:lang w:val="vi-VN"/>
        </w:rPr>
      </w:pPr>
      <w:r>
        <w:rPr>
          <w:rFonts w:hint="default" w:cs="Times New Roman"/>
          <w:b/>
          <w:szCs w:val="24"/>
          <w:lang w:val="en-US"/>
        </w:rPr>
        <w:t xml:space="preserve">Câu 2: </w:t>
      </w:r>
      <w:r>
        <w:rPr>
          <w:rFonts w:hint="default" w:cs="Times New Roman"/>
          <w:b w:val="0"/>
          <w:bCs/>
          <w:szCs w:val="24"/>
          <w:lang w:val="en-US"/>
        </w:rPr>
        <w:t>C</w:t>
      </w:r>
    </w:p>
    <w:p w14:paraId="5ECDF56B">
      <w:pPr>
        <w:spacing w:before="0" w:after="0"/>
        <w:ind w:left="567"/>
        <w:rPr>
          <w:rFonts w:hint="default" w:cs="Times New Roman"/>
          <w:szCs w:val="24"/>
          <w:lang w:val="en-US"/>
        </w:rPr>
      </w:pPr>
      <w:r>
        <w:rPr>
          <w:rFonts w:cs="Times New Roman"/>
          <w:b/>
          <w:szCs w:val="24"/>
          <w:lang w:val="vi-VN"/>
        </w:rPr>
        <w:t xml:space="preserve">Câu </w:t>
      </w:r>
      <w:r>
        <w:rPr>
          <w:rFonts w:hint="default" w:cs="Times New Roman"/>
          <w:b/>
          <w:szCs w:val="24"/>
          <w:lang w:val="en-US"/>
        </w:rPr>
        <w:t>3</w:t>
      </w:r>
      <w:r>
        <w:rPr>
          <w:rFonts w:cs="Times New Roman"/>
          <w:b/>
          <w:szCs w:val="24"/>
          <w:lang w:val="vi-VN"/>
        </w:rPr>
        <w:t xml:space="preserve">: </w:t>
      </w:r>
      <w:r>
        <w:rPr>
          <w:rFonts w:hint="default" w:cs="Times New Roman"/>
          <w:b w:val="0"/>
          <w:bCs/>
          <w:szCs w:val="24"/>
          <w:lang w:val="en-US"/>
        </w:rPr>
        <w:t>D</w:t>
      </w:r>
    </w:p>
    <w:p w14:paraId="7A572835">
      <w:pPr>
        <w:ind w:firstLine="600" w:firstLineChars="250"/>
        <w:jc w:val="left"/>
        <w:rPr>
          <w:rFonts w:hint="default" w:cs="Times New Roman"/>
          <w:szCs w:val="24"/>
          <w:lang w:val="en-US"/>
        </w:rPr>
      </w:pPr>
      <w:r>
        <w:rPr>
          <w:rFonts w:cs="Times New Roman"/>
          <w:b/>
          <w:szCs w:val="24"/>
          <w:lang w:val="vi-VN"/>
        </w:rPr>
        <w:t xml:space="preserve">Câu </w:t>
      </w:r>
      <w:r>
        <w:rPr>
          <w:rFonts w:hint="default" w:cs="Times New Roman"/>
          <w:b/>
          <w:szCs w:val="24"/>
          <w:lang w:val="en-US"/>
        </w:rPr>
        <w:t>4</w:t>
      </w:r>
      <w:r>
        <w:rPr>
          <w:rFonts w:cs="Times New Roman"/>
          <w:b/>
          <w:szCs w:val="24"/>
          <w:lang w:val="vi-VN"/>
        </w:rPr>
        <w:t>:</w:t>
      </w:r>
      <w:r>
        <w:rPr>
          <w:rFonts w:cs="Times New Roman"/>
          <w:szCs w:val="24"/>
          <w:lang w:val="vi-VN"/>
        </w:rPr>
        <w:t xml:space="preserve"> </w:t>
      </w:r>
      <w:r>
        <w:rPr>
          <w:rFonts w:hint="default" w:cs="Times New Roman"/>
          <w:szCs w:val="24"/>
          <w:lang w:val="en-US"/>
        </w:rPr>
        <w:t>B</w:t>
      </w:r>
    </w:p>
    <w:p w14:paraId="46A12A94">
      <w:pPr>
        <w:tabs>
          <w:tab w:val="left" w:pos="4536"/>
          <w:tab w:val="left" w:pos="5400"/>
        </w:tabs>
        <w:ind w:firstLine="600" w:firstLineChars="250"/>
        <w:jc w:val="both"/>
        <w:rPr>
          <w:rFonts w:hint="default" w:eastAsia="Times New Roman" w:cs="Times New Roman"/>
          <w:color w:val="231F20"/>
          <w:szCs w:val="24"/>
          <w:lang w:val="en-US"/>
        </w:rPr>
      </w:pPr>
      <w:r>
        <w:rPr>
          <w:rFonts w:eastAsia="Times New Roman" w:cs="Times New Roman"/>
          <w:b/>
          <w:szCs w:val="24"/>
          <w:lang w:val="vi-VN"/>
        </w:rPr>
        <w:t xml:space="preserve">Câu </w:t>
      </w:r>
      <w:r>
        <w:rPr>
          <w:rFonts w:hint="default" w:eastAsia="Times New Roman" w:cs="Times New Roman"/>
          <w:b/>
          <w:szCs w:val="24"/>
          <w:lang w:val="en-US"/>
        </w:rPr>
        <w:t>5</w:t>
      </w:r>
      <w:r>
        <w:rPr>
          <w:rFonts w:eastAsia="Times New Roman" w:cs="Times New Roman"/>
          <w:b/>
          <w:szCs w:val="24"/>
          <w:lang w:val="vi-VN"/>
        </w:rPr>
        <w:t>:</w:t>
      </w:r>
      <w:r>
        <w:rPr>
          <w:rFonts w:eastAsia="Times New Roman" w:cs="Times New Roman"/>
          <w:b/>
          <w:i/>
          <w:color w:val="231F20"/>
          <w:szCs w:val="24"/>
          <w:lang w:val="vi-VN"/>
        </w:rPr>
        <w:t xml:space="preserve"> </w:t>
      </w:r>
      <w:r>
        <w:rPr>
          <w:rFonts w:hint="default" w:cs="Times New Roman"/>
          <w:sz w:val="24"/>
          <w:szCs w:val="24"/>
          <w:lang w:val="en-US"/>
        </w:rPr>
        <w:t>C</w:t>
      </w:r>
    </w:p>
    <w:p w14:paraId="48EF4D99">
      <w:pPr>
        <w:tabs>
          <w:tab w:val="left" w:pos="960"/>
          <w:tab w:val="left" w:pos="2240"/>
          <w:tab w:val="left" w:pos="4060"/>
          <w:tab w:val="left" w:pos="5245"/>
          <w:tab w:val="left" w:pos="5670"/>
          <w:tab w:val="left" w:pos="7020"/>
          <w:tab w:val="left" w:pos="8280"/>
          <w:tab w:val="left" w:pos="9610"/>
          <w:tab w:val="left" w:pos="15026"/>
        </w:tabs>
        <w:spacing w:after="0"/>
        <w:ind w:left="-17" w:right="-81" w:firstLine="584"/>
        <w:rPr>
          <w:rFonts w:hint="default"/>
          <w:szCs w:val="24"/>
          <w:lang w:val="en-US"/>
        </w:rPr>
      </w:pPr>
      <w:r>
        <w:rPr>
          <w:rFonts w:hint="default" w:eastAsia="Times New Roman" w:cs="Times New Roman"/>
          <w:b/>
          <w:szCs w:val="24"/>
          <w:lang w:val="en-US"/>
        </w:rPr>
        <w:t xml:space="preserve"> </w:t>
      </w:r>
      <w:r>
        <w:rPr>
          <w:b/>
          <w:bCs/>
          <w:szCs w:val="24"/>
        </w:rPr>
        <w:t xml:space="preserve">Câu </w:t>
      </w:r>
      <w:r>
        <w:rPr>
          <w:rFonts w:hint="default"/>
          <w:b/>
          <w:bCs/>
          <w:szCs w:val="24"/>
          <w:lang w:val="en-US"/>
        </w:rPr>
        <w:t>6</w:t>
      </w:r>
      <w:r>
        <w:rPr>
          <w:b/>
          <w:bCs/>
          <w:szCs w:val="24"/>
          <w:lang w:val="vi-VN"/>
        </w:rPr>
        <w:t>:</w:t>
      </w:r>
      <w:r>
        <w:rPr>
          <w:b/>
          <w:bCs/>
          <w:szCs w:val="24"/>
        </w:rPr>
        <w:t xml:space="preserve"> </w:t>
      </w:r>
      <w:r>
        <w:rPr>
          <w:rFonts w:hint="default"/>
          <w:szCs w:val="24"/>
          <w:lang w:val="en-US"/>
        </w:rPr>
        <w:t>B</w:t>
      </w:r>
    </w:p>
    <w:p w14:paraId="3E97DF52">
      <w:pPr>
        <w:spacing w:after="0"/>
        <w:ind w:firstLine="600" w:firstLineChars="250"/>
        <w:rPr>
          <w:rFonts w:hint="default" w:eastAsia="Calibri" w:cs="Times New Roman"/>
          <w:szCs w:val="24"/>
          <w:lang w:val="en-US"/>
        </w:rPr>
      </w:pPr>
      <w:r>
        <w:rPr>
          <w:rFonts w:cs="Times New Roman"/>
          <w:b/>
          <w:szCs w:val="24"/>
          <w:lang w:val="es-ES"/>
        </w:rPr>
        <w:t>Câ</w:t>
      </w:r>
      <w:r>
        <w:rPr>
          <w:rFonts w:cs="Times New Roman"/>
          <w:b/>
          <w:color w:val="auto"/>
          <w:szCs w:val="24"/>
          <w:lang w:val="es-ES"/>
        </w:rPr>
        <w:t xml:space="preserve">u </w:t>
      </w:r>
      <w:r>
        <w:rPr>
          <w:rFonts w:hint="default" w:cs="Times New Roman"/>
          <w:b/>
          <w:color w:val="auto"/>
          <w:szCs w:val="24"/>
          <w:lang w:val="en-US"/>
        </w:rPr>
        <w:t>7</w:t>
      </w:r>
      <w:r>
        <w:rPr>
          <w:rFonts w:cs="Times New Roman"/>
          <w:b/>
          <w:color w:val="auto"/>
          <w:szCs w:val="24"/>
          <w:lang w:val="es-ES"/>
        </w:rPr>
        <w:t>:</w:t>
      </w:r>
      <w:r>
        <w:rPr>
          <w:rFonts w:hint="default" w:cs="Times New Roman"/>
          <w:b/>
          <w:color w:val="auto"/>
          <w:szCs w:val="24"/>
          <w:lang w:val="en-US"/>
        </w:rPr>
        <w:t xml:space="preserve"> </w:t>
      </w:r>
      <w:r>
        <w:rPr>
          <w:rFonts w:hint="default" w:cs="Times New Roman"/>
          <w:b w:val="0"/>
          <w:bCs/>
          <w:color w:val="auto"/>
          <w:szCs w:val="24"/>
          <w:lang w:val="en-US"/>
        </w:rPr>
        <w:t>B</w:t>
      </w:r>
    </w:p>
    <w:p w14:paraId="0E8237DC">
      <w:pPr>
        <w:spacing w:before="0" w:after="0"/>
        <w:ind w:firstLine="600" w:firstLineChars="250"/>
        <w:rPr>
          <w:rFonts w:hint="default"/>
          <w:color w:val="000000"/>
          <w:szCs w:val="24"/>
          <w:lang w:val="en-US"/>
        </w:rPr>
      </w:pPr>
      <w:r>
        <w:rPr>
          <w:b/>
          <w:szCs w:val="24"/>
          <w:lang w:val="vi-VN"/>
        </w:rPr>
        <w:t xml:space="preserve">Câu </w:t>
      </w:r>
      <w:r>
        <w:rPr>
          <w:rFonts w:hint="default"/>
          <w:b/>
          <w:szCs w:val="24"/>
          <w:lang w:val="en-US"/>
        </w:rPr>
        <w:t>8</w:t>
      </w:r>
      <w:r>
        <w:rPr>
          <w:b/>
          <w:szCs w:val="24"/>
          <w:lang w:val="vi-VN"/>
        </w:rPr>
        <w:t>:</w:t>
      </w:r>
      <w:r>
        <w:rPr>
          <w:rFonts w:hint="default"/>
          <w:color w:val="000000"/>
          <w:szCs w:val="24"/>
          <w:lang w:val="en-US"/>
        </w:rPr>
        <w:t>B</w:t>
      </w:r>
    </w:p>
    <w:p w14:paraId="07AA7037">
      <w:pPr>
        <w:tabs>
          <w:tab w:val="left" w:pos="2268"/>
          <w:tab w:val="left" w:pos="4536"/>
          <w:tab w:val="left" w:pos="6804"/>
        </w:tabs>
        <w:ind w:firstLine="600" w:firstLineChars="250"/>
        <w:jc w:val="both"/>
        <w:rPr>
          <w:rFonts w:hint="default"/>
          <w:szCs w:val="24"/>
          <w:lang w:val="en-US"/>
        </w:rPr>
      </w:pPr>
      <w:r>
        <w:rPr>
          <w:b/>
          <w:szCs w:val="24"/>
          <w:lang w:val="vi-VN"/>
        </w:rPr>
        <w:t xml:space="preserve">Câu </w:t>
      </w:r>
      <w:r>
        <w:rPr>
          <w:rFonts w:hint="default"/>
          <w:b/>
          <w:szCs w:val="24"/>
          <w:lang w:val="en-US"/>
        </w:rPr>
        <w:t>9</w:t>
      </w:r>
      <w:r>
        <w:rPr>
          <w:b/>
          <w:szCs w:val="24"/>
          <w:lang w:val="vi-VN"/>
        </w:rPr>
        <w:t>:</w:t>
      </w:r>
      <w:r>
        <w:rPr>
          <w:szCs w:val="24"/>
          <w:lang w:val="vi-VN"/>
        </w:rPr>
        <w:t xml:space="preserve"> </w:t>
      </w:r>
      <w:r>
        <w:rPr>
          <w:rFonts w:hint="default"/>
          <w:szCs w:val="24"/>
          <w:lang w:val="en-US"/>
        </w:rPr>
        <w:t xml:space="preserve"> </w:t>
      </w:r>
      <w:r>
        <w:rPr>
          <w:rFonts w:hint="default" w:cs="Times New Roman"/>
          <w:b/>
          <w:sz w:val="24"/>
          <w:szCs w:val="24"/>
          <w:lang w:val="en-US"/>
        </w:rPr>
        <w:t xml:space="preserve"> C</w:t>
      </w:r>
    </w:p>
    <w:p w14:paraId="4EA058F5">
      <w:pPr>
        <w:tabs>
          <w:tab w:val="center" w:pos="710"/>
          <w:tab w:val="left" w:pos="2268"/>
          <w:tab w:val="center" w:pos="3385"/>
          <w:tab w:val="left" w:pos="4536"/>
          <w:tab w:val="center" w:pos="6034"/>
          <w:tab w:val="left" w:pos="6804"/>
          <w:tab w:val="center" w:pos="8614"/>
        </w:tabs>
        <w:ind w:firstLine="600" w:firstLineChars="250"/>
        <w:jc w:val="both"/>
        <w:rPr>
          <w:rFonts w:hint="default"/>
          <w:color w:val="000000"/>
          <w:szCs w:val="24"/>
          <w:lang w:val="en-US"/>
        </w:rPr>
      </w:pPr>
      <w:r>
        <w:rPr>
          <w:rFonts w:eastAsia="Times New Roman" w:cs="Times New Roman"/>
          <w:b/>
          <w:szCs w:val="24"/>
          <w:lang w:val="vi-VN"/>
        </w:rPr>
        <w:t xml:space="preserve">Câu </w:t>
      </w:r>
      <w:r>
        <w:rPr>
          <w:rFonts w:hint="default" w:eastAsia="Times New Roman" w:cs="Times New Roman"/>
          <w:b/>
          <w:szCs w:val="24"/>
          <w:lang w:val="en-US"/>
        </w:rPr>
        <w:t>10</w:t>
      </w:r>
      <w:r>
        <w:rPr>
          <w:rFonts w:eastAsia="Times New Roman" w:cs="Times New Roman"/>
          <w:b/>
          <w:szCs w:val="24"/>
          <w:lang w:val="vi-VN"/>
        </w:rPr>
        <w:t xml:space="preserve">: </w:t>
      </w:r>
      <w:r>
        <w:rPr>
          <w:rFonts w:hint="default" w:eastAsia="Times New Roman" w:cs="Times New Roman"/>
          <w:iCs/>
          <w:color w:val="231F20"/>
          <w:szCs w:val="24"/>
          <w:lang w:val="en-US"/>
        </w:rPr>
        <w:t xml:space="preserve"> </w:t>
      </w:r>
      <w:r>
        <w:rPr>
          <w:rFonts w:cs="Times New Roman"/>
          <w:b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en-US"/>
        </w:rPr>
        <w:t>D</w:t>
      </w:r>
    </w:p>
    <w:p w14:paraId="2D508371">
      <w:pPr>
        <w:ind w:firstLine="600" w:firstLineChars="250"/>
        <w:rPr>
          <w:rFonts w:hint="default" w:cs="Times New Roman"/>
          <w:sz w:val="24"/>
          <w:szCs w:val="24"/>
          <w:lang w:val="en-US"/>
        </w:rPr>
      </w:pPr>
      <w:r>
        <w:rPr>
          <w:rFonts w:eastAsia="Calibri" w:cs="Times New Roman"/>
          <w:b/>
          <w:bCs/>
          <w:sz w:val="24"/>
          <w:szCs w:val="24"/>
        </w:rPr>
        <w:t>Câu</w:t>
      </w:r>
      <w:r>
        <w:rPr>
          <w:rFonts w:hint="default" w:eastAsia="Calibri" w:cs="Times New Roman"/>
          <w:b/>
          <w:bCs/>
          <w:sz w:val="24"/>
          <w:szCs w:val="24"/>
          <w:lang w:val="en-US"/>
        </w:rPr>
        <w:t xml:space="preserve"> 11</w:t>
      </w:r>
      <w:r>
        <w:rPr>
          <w:rFonts w:eastAsia="Calibri" w:cs="Times New Roman"/>
          <w:b/>
          <w:bCs/>
          <w:sz w:val="24"/>
          <w:szCs w:val="24"/>
        </w:rPr>
        <w:t>:</w:t>
      </w:r>
      <w:r>
        <w:rPr>
          <w:rFonts w:eastAsia="Calibri" w:cs="Times New Roman"/>
          <w:b/>
          <w:color w:val="0000FF"/>
          <w:sz w:val="24"/>
          <w:szCs w:val="24"/>
        </w:rPr>
        <w:t xml:space="preserve"> </w:t>
      </w:r>
      <w:r>
        <w:rPr>
          <w:rFonts w:hint="default" w:eastAsia="Calibri" w:cs="Times New Roman"/>
          <w:bCs/>
          <w:sz w:val="24"/>
          <w:szCs w:val="24"/>
          <w:lang w:val="en-US"/>
        </w:rPr>
        <w:t>C</w:t>
      </w:r>
    </w:p>
    <w:p w14:paraId="3618946A">
      <w:pPr>
        <w:ind w:firstLine="660"/>
        <w:contextualSpacing/>
        <w:rPr>
          <w:rFonts w:hint="default" w:eastAsia="Calibri" w:cs="Times New Roman"/>
          <w:b/>
          <w:bCs/>
          <w:kern w:val="2"/>
          <w:sz w:val="24"/>
          <w:szCs w:val="24"/>
          <w:lang w:val="en-US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Câu </w:t>
      </w:r>
      <w:r>
        <w:rPr>
          <w:rFonts w:hint="default" w:eastAsia="Times New Roman" w:cs="Times New Roman"/>
          <w:b/>
          <w:bCs/>
          <w:sz w:val="24"/>
          <w:szCs w:val="24"/>
          <w:lang w:val="en-US"/>
        </w:rPr>
        <w:t>12</w:t>
      </w:r>
      <w:r>
        <w:rPr>
          <w:rFonts w:eastAsia="Times New Roman" w:cs="Times New Roman"/>
          <w:b/>
          <w:bCs/>
          <w:sz w:val="24"/>
          <w:szCs w:val="24"/>
        </w:rPr>
        <w:t>:</w:t>
      </w:r>
      <w:r>
        <w:rPr>
          <w:rFonts w:eastAsia="Calibri" w:cs="Times New Roman"/>
          <w:color w:val="000000"/>
          <w:kern w:val="2"/>
          <w:sz w:val="24"/>
          <w:szCs w:val="24"/>
          <w:lang w:val="sv-SE"/>
        </w:rPr>
        <w:t xml:space="preserve"> </w:t>
      </w:r>
      <w:r>
        <w:rPr>
          <w:rFonts w:hint="default" w:eastAsia="Calibri" w:cs="Times New Roman"/>
          <w:sz w:val="24"/>
          <w:szCs w:val="24"/>
          <w:lang w:val="en-US"/>
        </w:rPr>
        <w:t>B ( Ý 1 và 3 đúng)</w:t>
      </w:r>
    </w:p>
    <w:p w14:paraId="36C2E4CC">
      <w:pPr>
        <w:widowControl w:val="0"/>
        <w:autoSpaceDE w:val="0"/>
        <w:autoSpaceDN w:val="0"/>
        <w:ind w:firstLine="641" w:firstLineChars="267"/>
        <w:rPr>
          <w:rFonts w:hint="default" w:cs="Times New Roman"/>
          <w:sz w:val="24"/>
          <w:szCs w:val="24"/>
          <w:lang w:val="en-US" w:eastAsia="ja-JP"/>
        </w:rPr>
      </w:pPr>
      <w:r>
        <w:rPr>
          <w:rFonts w:cs="Times New Roman"/>
          <w:b/>
          <w:sz w:val="24"/>
          <w:szCs w:val="24"/>
          <w:lang w:val="vi" w:eastAsia="ja-JP"/>
        </w:rPr>
        <w:t xml:space="preserve">Câu </w:t>
      </w:r>
      <w:r>
        <w:rPr>
          <w:rFonts w:hint="default" w:cs="Times New Roman"/>
          <w:b/>
          <w:sz w:val="24"/>
          <w:szCs w:val="24"/>
          <w:lang w:val="en-US" w:eastAsia="ja-JP"/>
        </w:rPr>
        <w:t>13</w:t>
      </w:r>
      <w:r>
        <w:rPr>
          <w:rFonts w:cs="Times New Roman"/>
          <w:b/>
          <w:sz w:val="24"/>
          <w:szCs w:val="24"/>
          <w:lang w:val="vi" w:eastAsia="ja-JP"/>
        </w:rPr>
        <w:t>:</w:t>
      </w:r>
      <w:r>
        <w:rPr>
          <w:rFonts w:cs="Times New Roman"/>
          <w:sz w:val="24"/>
          <w:szCs w:val="24"/>
          <w:lang w:val="vi" w:eastAsia="ja-JP"/>
        </w:rPr>
        <w:t xml:space="preserve"> </w:t>
      </w:r>
      <w:r>
        <w:rPr>
          <w:rFonts w:hint="default" w:cs="Times New Roman"/>
          <w:sz w:val="24"/>
          <w:szCs w:val="24"/>
          <w:lang w:val="en-US" w:eastAsia="ja-JP"/>
        </w:rPr>
        <w:t>A</w:t>
      </w:r>
    </w:p>
    <w:p w14:paraId="0A3E9467">
      <w:pPr>
        <w:tabs>
          <w:tab w:val="left" w:pos="4536"/>
        </w:tabs>
        <w:ind w:firstLine="600" w:firstLineChars="250"/>
        <w:jc w:val="both"/>
        <w:rPr>
          <w:rFonts w:hint="default" w:eastAsia="Times New Roman" w:cs="Times New Roman"/>
          <w:sz w:val="24"/>
          <w:szCs w:val="24"/>
          <w:lang w:val="en-US"/>
        </w:rPr>
      </w:pPr>
      <w:r>
        <w:rPr>
          <w:rFonts w:eastAsia="Times New Roman" w:cs="Times New Roman"/>
          <w:b/>
          <w:sz w:val="24"/>
          <w:szCs w:val="24"/>
        </w:rPr>
        <w:t xml:space="preserve">Câu </w:t>
      </w:r>
      <w:r>
        <w:rPr>
          <w:rFonts w:hint="default" w:eastAsia="Times New Roman" w:cs="Times New Roman"/>
          <w:b/>
          <w:sz w:val="24"/>
          <w:szCs w:val="24"/>
          <w:lang w:val="en-US"/>
        </w:rPr>
        <w:t>14</w:t>
      </w:r>
      <w:r>
        <w:rPr>
          <w:rFonts w:eastAsia="Times New Roman" w:cs="Times New Roman"/>
          <w:b/>
          <w:sz w:val="24"/>
          <w:szCs w:val="24"/>
        </w:rPr>
        <w:t xml:space="preserve">: </w:t>
      </w:r>
      <w:r>
        <w:rPr>
          <w:rFonts w:hint="default" w:eastAsia="Times New Roman" w:cs="Times New Roman"/>
          <w:sz w:val="24"/>
          <w:szCs w:val="24"/>
          <w:lang w:val="en-US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default" w:cs="Times New Roman"/>
          <w:sz w:val="24"/>
          <w:szCs w:val="24"/>
          <w:lang w:val="en-US"/>
        </w:rPr>
        <w:t>D</w:t>
      </w:r>
    </w:p>
    <w:p w14:paraId="0CC85C18">
      <w:pPr>
        <w:pStyle w:val="12"/>
        <w:spacing w:before="0" w:beforeAutospacing="0" w:after="0" w:afterAutospacing="0" w:line="276" w:lineRule="auto"/>
        <w:ind w:firstLine="650" w:firstLineChars="250"/>
        <w:jc w:val="both"/>
        <w:rPr>
          <w:rFonts w:hint="default"/>
          <w:sz w:val="26"/>
          <w:szCs w:val="26"/>
          <w:lang w:val="en-US"/>
        </w:rPr>
      </w:pPr>
      <w:r>
        <w:rPr>
          <w:b/>
          <w:bCs/>
          <w:sz w:val="26"/>
          <w:szCs w:val="26"/>
          <w:lang w:val="vi-VN"/>
        </w:rPr>
        <w:t>Câu</w:t>
      </w:r>
      <w:r>
        <w:rPr>
          <w:rFonts w:hint="default"/>
          <w:b/>
          <w:bCs/>
          <w:sz w:val="26"/>
          <w:szCs w:val="26"/>
          <w:lang w:val="en-US"/>
        </w:rPr>
        <w:t xml:space="preserve"> 15:</w:t>
      </w:r>
      <w:r>
        <w:rPr>
          <w:rStyle w:val="13"/>
          <w:sz w:val="26"/>
          <w:szCs w:val="26"/>
          <w:lang w:val="vi-VN"/>
        </w:rPr>
        <w:t xml:space="preserve"> </w:t>
      </w:r>
      <w:r>
        <w:rPr>
          <w:rStyle w:val="13"/>
          <w:rFonts w:hint="default"/>
          <w:b w:val="0"/>
          <w:bCs w:val="0"/>
          <w:sz w:val="26"/>
          <w:szCs w:val="26"/>
          <w:lang w:val="en-US"/>
        </w:rPr>
        <w:t>B</w:t>
      </w:r>
    </w:p>
    <w:p w14:paraId="139CED07">
      <w:pPr>
        <w:ind w:firstLine="564" w:firstLineChars="217"/>
        <w:jc w:val="both"/>
        <w:rPr>
          <w:rFonts w:hint="default" w:cs="Times New Roman"/>
          <w:color w:val="333333"/>
          <w:sz w:val="26"/>
          <w:szCs w:val="26"/>
          <w:lang w:val="en-US"/>
        </w:rPr>
      </w:pPr>
      <w:bookmarkStart w:id="0" w:name="_Hlk186377134"/>
      <w:r>
        <w:rPr>
          <w:rFonts w:cs="Times New Roman"/>
          <w:b/>
          <w:color w:val="333333"/>
          <w:sz w:val="26"/>
          <w:szCs w:val="26"/>
        </w:rPr>
        <w:t xml:space="preserve">Câu </w:t>
      </w:r>
      <w:r>
        <w:rPr>
          <w:rFonts w:hint="default" w:cs="Times New Roman"/>
          <w:b/>
          <w:color w:val="333333"/>
          <w:sz w:val="26"/>
          <w:szCs w:val="26"/>
          <w:lang w:val="en-US"/>
        </w:rPr>
        <w:t>16:</w:t>
      </w:r>
      <w:r>
        <w:rPr>
          <w:rFonts w:cs="Times New Roman"/>
          <w:b/>
          <w:color w:val="333333"/>
          <w:sz w:val="26"/>
          <w:szCs w:val="26"/>
        </w:rPr>
        <w:t xml:space="preserve"> </w:t>
      </w:r>
      <w:bookmarkEnd w:id="0"/>
      <w:r>
        <w:rPr>
          <w:rFonts w:hint="default" w:cs="Times New Roman"/>
          <w:color w:val="333333"/>
          <w:sz w:val="26"/>
          <w:szCs w:val="26"/>
          <w:lang w:val="en-US"/>
        </w:rPr>
        <w:t>B</w:t>
      </w:r>
    </w:p>
    <w:p w14:paraId="6197BAC7">
      <w:pPr>
        <w:tabs>
          <w:tab w:val="left" w:pos="283"/>
          <w:tab w:val="left" w:pos="5528"/>
        </w:tabs>
        <w:spacing w:line="312" w:lineRule="auto"/>
        <w:ind w:firstLine="600" w:firstLineChars="250"/>
        <w:rPr>
          <w:rFonts w:hint="default" w:eastAsia="Calibri"/>
          <w:color w:val="000000"/>
          <w:sz w:val="24"/>
          <w:szCs w:val="24"/>
          <w:lang w:val="en-US"/>
        </w:rPr>
      </w:pPr>
      <w:r>
        <w:rPr>
          <w:rFonts w:eastAsia="Calibri"/>
          <w:b/>
          <w:color w:val="000000"/>
          <w:sz w:val="24"/>
          <w:szCs w:val="24"/>
          <w:lang w:val="fr-FR"/>
        </w:rPr>
        <w:t xml:space="preserve">Câu </w:t>
      </w:r>
      <w:r>
        <w:rPr>
          <w:rFonts w:hint="default" w:eastAsia="Calibri"/>
          <w:b/>
          <w:color w:val="000000"/>
          <w:sz w:val="24"/>
          <w:szCs w:val="24"/>
          <w:lang w:val="en-US"/>
        </w:rPr>
        <w:t>17</w:t>
      </w:r>
      <w:r>
        <w:rPr>
          <w:rFonts w:eastAsia="Calibri"/>
          <w:b/>
          <w:color w:val="000000"/>
          <w:sz w:val="24"/>
          <w:szCs w:val="24"/>
          <w:lang w:val="fr-FR"/>
        </w:rPr>
        <w:t xml:space="preserve">: </w:t>
      </w:r>
      <w:r>
        <w:rPr>
          <w:rFonts w:hint="default" w:eastAsia="Calibri"/>
          <w:bCs/>
          <w:color w:val="000000"/>
          <w:sz w:val="24"/>
          <w:szCs w:val="24"/>
          <w:lang w:val="en-US"/>
        </w:rPr>
        <w:t>A</w:t>
      </w:r>
    </w:p>
    <w:p w14:paraId="1307279A">
      <w:pPr>
        <w:pStyle w:val="26"/>
        <w:spacing w:after="0" w:line="240" w:lineRule="auto"/>
        <w:ind w:firstLine="600" w:firstLineChars="250"/>
        <w:jc w:val="left"/>
        <w:rPr>
          <w:rFonts w:hint="default" w:ascii="Times New Roman" w:hAnsi="Times New Roman"/>
          <w:bCs/>
          <w:lang w:val="en-US"/>
        </w:rPr>
      </w:pPr>
      <w:r>
        <w:rPr>
          <w:rFonts w:ascii="Times New Roman" w:hAnsi="Times New Roman"/>
          <w:b/>
        </w:rPr>
        <w:t xml:space="preserve">Câu </w:t>
      </w:r>
      <w:r>
        <w:rPr>
          <w:rFonts w:hint="default" w:ascii="Times New Roman" w:hAnsi="Times New Roman"/>
          <w:b/>
          <w:lang w:val="en-US"/>
        </w:rPr>
        <w:t>18</w:t>
      </w:r>
      <w:r>
        <w:rPr>
          <w:rFonts w:ascii="Times New Roman" w:hAnsi="Times New Roman"/>
          <w:b/>
        </w:rPr>
        <w:t>:</w:t>
      </w:r>
      <w:r>
        <w:rPr>
          <w:rFonts w:hint="default" w:ascii="Times New Roman" w:hAnsi="Times New Roman" w:eastAsia="Calibri"/>
          <w:bCs/>
          <w:lang w:val="en-US"/>
        </w:rPr>
        <w:t xml:space="preserve"> C</w:t>
      </w:r>
    </w:p>
    <w:p w14:paraId="284654A7">
      <w:pPr>
        <w:spacing w:before="0"/>
        <w:ind w:firstLine="426"/>
        <w:rPr>
          <w:rFonts w:eastAsia="Times New Roman" w:cs="Times New Roman"/>
          <w:color w:val="231F20"/>
          <w:szCs w:val="24"/>
          <w:lang w:val="vi-VN"/>
        </w:rPr>
      </w:pPr>
    </w:p>
    <w:p w14:paraId="3D2C3629">
      <w:pPr>
        <w:pStyle w:val="8"/>
        <w:spacing w:before="40" w:after="40"/>
        <w:ind w:left="0"/>
        <w:jc w:val="both"/>
        <w:rPr>
          <w:rFonts w:eastAsia="Times New Roman" w:cs="Times New Roman"/>
          <w:b/>
          <w:szCs w:val="24"/>
          <w:lang w:val="pt-BR"/>
        </w:rPr>
      </w:pPr>
      <w:r>
        <w:rPr>
          <w:b/>
          <w:bCs/>
          <w:lang w:val="vi-VN"/>
        </w:rPr>
        <w:t>PHẦN II.</w:t>
      </w:r>
      <w:r>
        <w:rPr>
          <w:lang w:val="vi-VN"/>
        </w:rPr>
        <w:t xml:space="preserve"> Thi sinh trả lời từ câu 1 đến </w:t>
      </w:r>
      <w:r>
        <w:rPr>
          <w:bCs/>
          <w:lang w:val="vi-VN"/>
        </w:rPr>
        <w:t>câu 4.</w:t>
      </w:r>
      <w:r>
        <w:rPr>
          <w:lang w:val="vi-VN"/>
        </w:rPr>
        <w:t xml:space="preserve"> Trong mỗi ý a), b), c), d) ở mỗi câu, thi sinh chọn đúng hoặc sai.</w:t>
      </w:r>
    </w:p>
    <w:p w14:paraId="22A8F623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after="0"/>
        <w:rPr>
          <w:rFonts w:hint="default" w:eastAsia="Times New Roman" w:cs="Times New Roman"/>
          <w:b/>
          <w:szCs w:val="24"/>
          <w:lang w:val="en-US"/>
        </w:rPr>
      </w:pPr>
      <w:r>
        <w:rPr>
          <w:rFonts w:eastAsia="Times New Roman" w:cs="Times New Roman"/>
          <w:b/>
          <w:szCs w:val="24"/>
          <w:lang w:val="pt-BR"/>
        </w:rPr>
        <w:t xml:space="preserve">Câu </w:t>
      </w:r>
      <w:r>
        <w:rPr>
          <w:rFonts w:hint="default" w:eastAsia="Times New Roman" w:cs="Times New Roman"/>
          <w:b/>
          <w:szCs w:val="24"/>
          <w:lang w:val="en-US"/>
        </w:rPr>
        <w:t xml:space="preserve"> </w:t>
      </w:r>
      <w:r>
        <w:rPr>
          <w:rFonts w:eastAsia="Times New Roman" w:cs="Times New Roman"/>
          <w:b/>
          <w:szCs w:val="24"/>
          <w:lang w:val="pt-BR"/>
        </w:rPr>
        <w:t xml:space="preserve">1: </w:t>
      </w:r>
      <w:r>
        <w:rPr>
          <w:rFonts w:hint="default" w:eastAsia="Times New Roman" w:cs="Times New Roman"/>
          <w:szCs w:val="24"/>
          <w:highlight w:val="white"/>
          <w:lang w:val="en-US"/>
        </w:rPr>
        <w:t>DSSS</w:t>
      </w:r>
    </w:p>
    <w:p w14:paraId="24BCD3F2">
      <w:pPr>
        <w:rPr>
          <w:rFonts w:hint="default" w:eastAsia="Times New Roman" w:cs="Times New Roman"/>
          <w:color w:val="121212"/>
          <w:szCs w:val="24"/>
          <w:lang w:val="en-US"/>
        </w:rPr>
      </w:pPr>
      <w:r>
        <w:rPr>
          <w:rFonts w:eastAsia="Times New Roman" w:cs="Times New Roman"/>
          <w:b/>
          <w:color w:val="121212"/>
          <w:szCs w:val="24"/>
          <w:lang w:val="vi-VN"/>
        </w:rPr>
        <w:t>Câu 2:</w:t>
      </w:r>
      <w:r>
        <w:rPr>
          <w:rFonts w:eastAsia="Times New Roman" w:cs="Times New Roman"/>
          <w:color w:val="121212"/>
          <w:szCs w:val="24"/>
          <w:lang w:val="vi-VN"/>
        </w:rPr>
        <w:t xml:space="preserve"> </w:t>
      </w:r>
      <w:r>
        <w:rPr>
          <w:rFonts w:hint="default" w:eastAsia="Times New Roman" w:cs="Times New Roman"/>
          <w:color w:val="121212"/>
          <w:szCs w:val="24"/>
          <w:lang w:val="en-US"/>
        </w:rPr>
        <w:t>DSDS</w:t>
      </w:r>
    </w:p>
    <w:p w14:paraId="624BCBC0">
      <w:pPr>
        <w:jc w:val="both"/>
        <w:rPr>
          <w:rFonts w:hint="default" w:eastAsia="Times New Roman" w:cs="Times New Roman"/>
          <w:b/>
          <w:i/>
          <w:sz w:val="24"/>
          <w:szCs w:val="24"/>
          <w:lang w:val="en-US"/>
        </w:rPr>
      </w:pPr>
      <w:r>
        <w:rPr>
          <w:rFonts w:eastAsia="Times New Roman" w:cs="Times New Roman"/>
          <w:b/>
          <w:sz w:val="24"/>
          <w:szCs w:val="24"/>
        </w:rPr>
        <w:t xml:space="preserve">Câu </w:t>
      </w:r>
      <w:r>
        <w:rPr>
          <w:rFonts w:hint="default" w:eastAsia="Times New Roman" w:cs="Times New Roman"/>
          <w:b/>
          <w:sz w:val="24"/>
          <w:szCs w:val="24"/>
          <w:lang w:val="en-US"/>
        </w:rPr>
        <w:t>3</w:t>
      </w:r>
      <w:r>
        <w:rPr>
          <w:rFonts w:eastAsia="Times New Roman" w:cs="Times New Roman"/>
          <w:b/>
          <w:sz w:val="24"/>
          <w:szCs w:val="24"/>
        </w:rPr>
        <w:t xml:space="preserve">: </w:t>
      </w:r>
      <w:r>
        <w:rPr>
          <w:rFonts w:hint="default" w:eastAsia="Times New Roman" w:cs="Times New Roman"/>
          <w:b w:val="0"/>
          <w:bCs/>
          <w:sz w:val="24"/>
          <w:szCs w:val="24"/>
          <w:lang w:val="en-US"/>
        </w:rPr>
        <w:t>SSSS</w:t>
      </w:r>
    </w:p>
    <w:p w14:paraId="10D46EED">
      <w:pPr>
        <w:tabs>
          <w:tab w:val="left" w:pos="285"/>
          <w:tab w:val="left" w:pos="570"/>
          <w:tab w:val="left" w:pos="855"/>
        </w:tabs>
        <w:ind w:right="-30" w:firstLine="567"/>
        <w:jc w:val="both"/>
        <w:rPr>
          <w:rFonts w:eastAsia="Times New Roman" w:cs="Times New Roman"/>
          <w:b/>
          <w:i/>
          <w:sz w:val="24"/>
          <w:szCs w:val="24"/>
        </w:rPr>
      </w:pPr>
      <w:r>
        <w:rPr>
          <w:rFonts w:eastAsia="Times New Roman" w:cs="Times New Roman"/>
          <w:b/>
          <w:i/>
          <w:sz w:val="24"/>
          <w:szCs w:val="24"/>
        </w:rPr>
        <w:t>Hướng dẫn giải.</w:t>
      </w:r>
    </w:p>
    <w:tbl>
      <w:tblPr>
        <w:tblStyle w:val="7"/>
        <w:tblW w:w="949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5"/>
        <w:gridCol w:w="6853"/>
      </w:tblGrid>
      <w:tr w14:paraId="30256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45" w:type="dxa"/>
            <w:shd w:val="clear" w:color="auto" w:fill="auto"/>
          </w:tcPr>
          <w:p w14:paraId="40B03C56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Gene ban đầu:</w:t>
            </w:r>
          </w:p>
        </w:tc>
        <w:tc>
          <w:tcPr>
            <w:tcW w:w="6853" w:type="dxa"/>
            <w:shd w:val="clear" w:color="auto" w:fill="auto"/>
          </w:tcPr>
          <w:p w14:paraId="4407789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3’TAC. TTC. ACC. CCG. GTA…5’</w:t>
            </w:r>
          </w:p>
          <w:p w14:paraId="6DAA58C0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3’AUG. AAG. UGG. GGC. CAU…5’</w:t>
            </w:r>
          </w:p>
          <w:p w14:paraId="3B1BAF6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                       Met  – Lys – Trp  – Gly – His</w:t>
            </w:r>
          </w:p>
        </w:tc>
      </w:tr>
      <w:tr w14:paraId="1E4F7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45" w:type="dxa"/>
            <w:shd w:val="clear" w:color="auto" w:fill="auto"/>
          </w:tcPr>
          <w:p w14:paraId="258C7689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Allele đột biến 1:</w:t>
            </w:r>
          </w:p>
        </w:tc>
        <w:tc>
          <w:tcPr>
            <w:tcW w:w="6853" w:type="dxa"/>
            <w:shd w:val="clear" w:color="auto" w:fill="auto"/>
          </w:tcPr>
          <w:p w14:paraId="18AC33EC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3’TAC. ATC. ACC. CCG. GTA…5’</w:t>
            </w:r>
          </w:p>
          <w:p w14:paraId="2150A98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3’AUG. UAG. UGG. GGC. CAU…5’</w:t>
            </w:r>
          </w:p>
          <w:p w14:paraId="2E84236B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Xuất hiện bộ ba kết thúc sớm</w:t>
            </w:r>
          </w:p>
        </w:tc>
      </w:tr>
      <w:tr w14:paraId="4107D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45" w:type="dxa"/>
            <w:shd w:val="clear" w:color="auto" w:fill="auto"/>
          </w:tcPr>
          <w:p w14:paraId="6A08C37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Allele đột biến 2:</w:t>
            </w:r>
          </w:p>
        </w:tc>
        <w:tc>
          <w:tcPr>
            <w:tcW w:w="6853" w:type="dxa"/>
            <w:shd w:val="clear" w:color="auto" w:fill="auto"/>
          </w:tcPr>
          <w:p w14:paraId="6D40A30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3’TAC. TTC. ACC. CCA. GTA…5’</w:t>
            </w:r>
          </w:p>
          <w:p w14:paraId="63BAE6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3’AUG. AAG. UGG. GGU. CAU…5’</w:t>
            </w:r>
          </w:p>
          <w:p w14:paraId="14252947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Met – Lys – Trp  – Gly – His</w:t>
            </w:r>
          </w:p>
          <w:p w14:paraId="70AD3CF1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Chuỗi polypeptide không đổi</w:t>
            </w:r>
          </w:p>
        </w:tc>
      </w:tr>
      <w:tr w14:paraId="2932C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45" w:type="dxa"/>
            <w:shd w:val="clear" w:color="auto" w:fill="auto"/>
          </w:tcPr>
          <w:p w14:paraId="644C8923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Allele đột biến 3:</w:t>
            </w:r>
          </w:p>
        </w:tc>
        <w:tc>
          <w:tcPr>
            <w:tcW w:w="6853" w:type="dxa"/>
            <w:shd w:val="clear" w:color="auto" w:fill="auto"/>
          </w:tcPr>
          <w:p w14:paraId="673602A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3’TAC. TTC. AGC. CCG. GTA…5’</w:t>
            </w:r>
          </w:p>
          <w:p w14:paraId="1E10423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3’AUG. AAG. UCG. GGC. CAU…5’</w:t>
            </w:r>
          </w:p>
          <w:p w14:paraId="70CA173E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Met – Lys – Ser  – Gly – His</w:t>
            </w:r>
          </w:p>
          <w:p w14:paraId="13EA93BF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Chuỗi polypeptide đổi 1 amino acid</w:t>
            </w:r>
          </w:p>
        </w:tc>
      </w:tr>
    </w:tbl>
    <w:p w14:paraId="1B309807">
      <w:pPr>
        <w:tabs>
          <w:tab w:val="left" w:pos="360"/>
        </w:tabs>
        <w:jc w:val="both"/>
        <w:rPr>
          <w:rFonts w:eastAsia="Times New Roman" w:cs="Times New Roman"/>
          <w:b/>
          <w:sz w:val="24"/>
          <w:szCs w:val="24"/>
        </w:rPr>
      </w:pPr>
    </w:p>
    <w:p w14:paraId="32450176">
      <w:pPr>
        <w:tabs>
          <w:tab w:val="left" w:pos="360"/>
        </w:tabs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a) </w:t>
      </w:r>
      <w:r>
        <w:rPr>
          <w:rFonts w:eastAsia="Times New Roman" w:cs="Times New Roman"/>
          <w:sz w:val="24"/>
          <w:szCs w:val="24"/>
        </w:rPr>
        <w:t>Sai. Vì đây là dạng đột biến thay thế cặp Nu T=A thành cặp A=T nên không thể xảy ra.</w:t>
      </w:r>
    </w:p>
    <w:p w14:paraId="1C55D932">
      <w:pPr>
        <w:tabs>
          <w:tab w:val="left" w:pos="360"/>
        </w:tabs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b) </w:t>
      </w:r>
      <w:r>
        <w:rPr>
          <w:rFonts w:eastAsia="Times New Roman" w:cs="Times New Roman"/>
          <w:sz w:val="24"/>
          <w:szCs w:val="24"/>
        </w:rPr>
        <w:t>Sai. Vì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allele đột biến 2 không làm thay đổi chuỗi polypeptide còn đột biến 3 làm thay đổi chuỗi polypeptide nên hậu quả có thể sẽ khác nhau.</w:t>
      </w:r>
    </w:p>
    <w:p w14:paraId="247A1806">
      <w:pPr>
        <w:tabs>
          <w:tab w:val="left" w:pos="360"/>
        </w:tabs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c)</w:t>
      </w:r>
      <w:r>
        <w:rPr>
          <w:rFonts w:eastAsia="Times New Roman" w:cs="Times New Roman"/>
          <w:sz w:val="24"/>
          <w:szCs w:val="24"/>
        </w:rPr>
        <w:t xml:space="preserve"> Sai.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Vì allele đột biến 2 cũng quy định chuỗi polypeptide là: Met – Lys –Trp  – Gly – His…</w:t>
      </w:r>
    </w:p>
    <w:p w14:paraId="7AF8753E">
      <w:pPr>
        <w:tabs>
          <w:tab w:val="left" w:pos="360"/>
        </w:tabs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d) </w:t>
      </w:r>
      <w:r>
        <w:rPr>
          <w:rFonts w:eastAsia="Times New Roman" w:cs="Times New Roman"/>
          <w:sz w:val="24"/>
          <w:szCs w:val="24"/>
        </w:rPr>
        <w:t>Sai. Vì chỉ có tối đa 2 điểm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đột biến thay thế một cặp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nucleotide sẽ làm xuất hiện bộ ba kết thúc sớm từ gene ban đầu.</w:t>
      </w:r>
    </w:p>
    <w:p w14:paraId="0B3A2903">
      <w:pPr>
        <w:ind w:firstLine="284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Câu </w:t>
      </w:r>
      <w:r>
        <w:rPr>
          <w:rFonts w:hint="default" w:eastAsia="Times New Roman" w:cs="Times New Roman"/>
          <w:b/>
          <w:sz w:val="24"/>
          <w:szCs w:val="24"/>
          <w:lang w:val="en-US"/>
        </w:rPr>
        <w:t>4</w:t>
      </w:r>
      <w:r>
        <w:rPr>
          <w:rFonts w:eastAsia="Times New Roman" w:cs="Times New Roman"/>
          <w:b/>
          <w:sz w:val="24"/>
          <w:szCs w:val="24"/>
        </w:rPr>
        <w:t>:</w:t>
      </w:r>
      <w:r>
        <w:rPr>
          <w:rFonts w:hint="default" w:eastAsia="Times New Roman" w:cs="Times New Roman"/>
          <w:b/>
          <w:sz w:val="24"/>
          <w:szCs w:val="24"/>
          <w:lang w:val="en-US"/>
        </w:rPr>
        <w:t xml:space="preserve"> </w:t>
      </w:r>
      <w:r>
        <w:rPr>
          <w:rFonts w:hint="default" w:eastAsia="Times New Roman" w:cs="Times New Roman"/>
          <w:b w:val="0"/>
          <w:bCs/>
          <w:sz w:val="24"/>
          <w:szCs w:val="24"/>
          <w:lang w:val="en-US"/>
        </w:rPr>
        <w:t>DSSD</w:t>
      </w:r>
      <w:r>
        <w:rPr>
          <w:rFonts w:eastAsia="Times New Roman" w:cs="Times New Roman"/>
          <w:b w:val="0"/>
          <w:bCs/>
          <w:sz w:val="24"/>
          <w:szCs w:val="24"/>
        </w:rPr>
        <w:t xml:space="preserve"> </w:t>
      </w:r>
      <w:bookmarkStart w:id="2" w:name="_GoBack"/>
      <w:bookmarkEnd w:id="2"/>
    </w:p>
    <w:p w14:paraId="13BE0915">
      <w:pPr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Đáp án chi tiết:</w:t>
      </w:r>
    </w:p>
    <w:p w14:paraId="7C6F2CA3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Ta có:</w:t>
      </w:r>
    </w:p>
    <w:p w14:paraId="50106A64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4 cây thân cao, hoa đỏ, quả dài : 4 cây thân cao, hoa vàng, quả tròn.</w:t>
      </w:r>
    </w:p>
    <w:p w14:paraId="20CE5DDD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4 cây thân thấp, hoa đỏ, quả dài : 4 cây thân thấp, hoa vàng, quả tròn.</w:t>
      </w:r>
    </w:p>
    <w:p w14:paraId="27F3B177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1 cây thân cao, hoa đỏ, quả tròn : 1 cây thân cao, hoa vàng, quả dài.</w:t>
      </w:r>
    </w:p>
    <w:p w14:paraId="4AEBF553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1 cây thân thấp, hoa đỏ, quả tròn : 1 cây thân thấp, hoa vàng, quả dài.</w:t>
      </w:r>
    </w:p>
    <w:p w14:paraId="592F5BD9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Ta có:</w:t>
      </w:r>
    </w:p>
    <w:p w14:paraId="08E386DA">
      <w:pPr>
        <w:jc w:val="both"/>
        <w:rPr>
          <w:rFonts w:eastAsia="Times New Roman" w:cs="Times New Roman"/>
          <w:sz w:val="24"/>
          <w:szCs w:val="24"/>
        </w:rPr>
      </w:pPr>
      <w:sdt>
        <w:sdtPr>
          <w:rPr>
            <w:rFonts w:cs="Times New Roman"/>
            <w:sz w:val="24"/>
            <w:szCs w:val="24"/>
          </w:rPr>
          <w:tag w:val="goog_rdk_76"/>
          <w:id w:val="-1541504781"/>
        </w:sdtPr>
        <w:sdtEndPr>
          <w:rPr>
            <w:rFonts w:cs="Times New Roman"/>
            <w:sz w:val="24"/>
            <w:szCs w:val="24"/>
          </w:rPr>
        </w:sdtEndPr>
        <w:sdtContent>
          <w:r>
            <w:rPr>
              <w:rFonts w:eastAsia="Caudex" w:cs="Times New Roman"/>
              <w:sz w:val="24"/>
              <w:szCs w:val="24"/>
            </w:rPr>
            <w:t>Cao : thấp = 1 : 1 →</w:t>
          </w:r>
        </w:sdtContent>
      </w:sdt>
      <w:r>
        <w:rPr>
          <w:rFonts w:eastAsia="Cambria Math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Aa × aa</w:t>
      </w:r>
    </w:p>
    <w:p w14:paraId="1BB905B5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Đỏ : vàng = 1 : 1 →</w:t>
      </w:r>
      <w:r>
        <w:rPr>
          <w:rFonts w:eastAsia="Cambria Math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Dd × dd</w:t>
      </w:r>
    </w:p>
    <w:p w14:paraId="241CA030">
      <w:pPr>
        <w:jc w:val="both"/>
        <w:rPr>
          <w:rFonts w:eastAsia="Times New Roman" w:cs="Times New Roman"/>
          <w:sz w:val="24"/>
          <w:szCs w:val="24"/>
        </w:rPr>
      </w:pPr>
      <w:sdt>
        <w:sdtPr>
          <w:rPr>
            <w:rFonts w:cs="Times New Roman"/>
            <w:sz w:val="24"/>
            <w:szCs w:val="24"/>
          </w:rPr>
          <w:tag w:val="goog_rdk_77"/>
          <w:id w:val="1488595664"/>
        </w:sdtPr>
        <w:sdtEndPr>
          <w:rPr>
            <w:rFonts w:cs="Times New Roman"/>
            <w:sz w:val="24"/>
            <w:szCs w:val="24"/>
          </w:rPr>
        </w:sdtEndPr>
        <w:sdtContent>
          <w:r>
            <w:rPr>
              <w:rFonts w:eastAsia="Cardo" w:cs="Times New Roman"/>
              <w:sz w:val="24"/>
              <w:szCs w:val="24"/>
            </w:rPr>
            <w:t>Tròn : dài = 1 : 1 →</w:t>
          </w:r>
        </w:sdtContent>
      </w:sdt>
      <w:r>
        <w:rPr>
          <w:rFonts w:eastAsia="Cambria Math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Bb × bb</w:t>
      </w:r>
    </w:p>
    <w:p w14:paraId="793A0416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Xét tỉ lệ phân li kiểu hình của chiều cao thân và màu sắc hoa có:</w:t>
      </w:r>
    </w:p>
    <w:p w14:paraId="41BBB81A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- (Cao : thấp)(đỏ : vàng) = 1 : 1 : 1 : 1 →</w:t>
      </w:r>
      <w:r>
        <w:rPr>
          <w:rFonts w:eastAsia="Cambria Math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hai gene phân li độc lập.</w:t>
      </w:r>
    </w:p>
    <w:p w14:paraId="59929DE0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Xét tỉ lệ phân li kiểu hình màu sắc hoa và hình dạng quả có:</w:t>
      </w:r>
    </w:p>
    <w:p w14:paraId="68BF91CF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- (Đỏ : vàng)(dài: tròn) = 1 : 1 : 1 : 1 ≠ tỉ lệ phân li của đề bài →</w:t>
      </w:r>
      <w:r>
        <w:rPr>
          <w:rFonts w:eastAsia="Cambria Math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hai gene liên kết với nhau.</w:t>
      </w:r>
    </w:p>
    <w:p w14:paraId="1849A092">
      <w:pPr>
        <w:jc w:val="both"/>
        <w:rPr>
          <w:rFonts w:eastAsia="Times New Roman" w:cs="Times New Roman"/>
          <w:sz w:val="24"/>
          <w:szCs w:val="24"/>
        </w:rPr>
      </w:pPr>
      <w:sdt>
        <w:sdtPr>
          <w:rPr>
            <w:rFonts w:cs="Times New Roman"/>
            <w:sz w:val="24"/>
            <w:szCs w:val="24"/>
          </w:rPr>
          <w:tag w:val="goog_rdk_78"/>
          <w:id w:val="-1431886695"/>
        </w:sdtPr>
        <w:sdtEndPr>
          <w:rPr>
            <w:rFonts w:cs="Times New Roman"/>
            <w:sz w:val="24"/>
            <w:szCs w:val="24"/>
          </w:rPr>
        </w:sdtEndPr>
        <w:sdtContent>
          <w:r>
            <w:rPr>
              <w:rFonts w:eastAsia="Caudex" w:cs="Times New Roman"/>
              <w:sz w:val="24"/>
              <w:szCs w:val="24"/>
            </w:rPr>
            <w:t>Ta có cá thể có 1 cây thân thấp, hoa vàng, quả dài (aa, bb, dd) = 1/20 →</w:t>
          </w:r>
        </w:sdtContent>
      </w:sdt>
      <w:r>
        <w:rPr>
          <w:rFonts w:eastAsia="Cambria Math" w:cs="Times New Roman"/>
          <w:sz w:val="24"/>
          <w:szCs w:val="24"/>
        </w:rPr>
        <w:t xml:space="preserve"> </w:t>
      </w:r>
      <w:sdt>
        <w:sdtPr>
          <w:rPr>
            <w:rFonts w:cs="Times New Roman"/>
            <w:sz w:val="24"/>
            <w:szCs w:val="24"/>
          </w:rPr>
          <w:tag w:val="goog_rdk_79"/>
          <w:id w:val="1557278257"/>
        </w:sdtPr>
        <w:sdtEndPr>
          <w:rPr>
            <w:rFonts w:cs="Times New Roman"/>
            <w:sz w:val="24"/>
            <w:szCs w:val="24"/>
          </w:rPr>
        </w:sdtEndPr>
        <w:sdtContent>
          <w:r>
            <w:rPr>
              <w:rFonts w:eastAsia="Cardo" w:cs="Times New Roman"/>
              <w:sz w:val="24"/>
              <w:szCs w:val="24"/>
            </w:rPr>
            <w:t>bb, dd = (1/20) : 2 = 0,1 →</w:t>
          </w:r>
        </w:sdtContent>
      </w:sdt>
      <w:r>
        <w:rPr>
          <w:rFonts w:eastAsia="Cambria Math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bd = 0,1 Tần số hoán vị gene = 0,1 × 2 = 20%.</w:t>
      </w:r>
    </w:p>
    <w:p w14:paraId="5BA1C9DE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a)</w:t>
      </w:r>
      <w:r>
        <w:rPr>
          <w:rFonts w:eastAsia="Times New Roman" w:cs="Times New Roman"/>
          <w:sz w:val="24"/>
          <w:szCs w:val="24"/>
        </w:rPr>
        <w:t xml:space="preserve"> Khi cho F</w:t>
      </w:r>
      <w:r>
        <w:rPr>
          <w:rFonts w:eastAsia="Times New Roman" w:cs="Times New Roman"/>
          <w:sz w:val="24"/>
          <w:szCs w:val="24"/>
          <w:vertAlign w:val="subscript"/>
        </w:rPr>
        <w:t>1</w:t>
      </w:r>
      <w:r>
        <w:rPr>
          <w:rFonts w:eastAsia="Times New Roman" w:cs="Times New Roman"/>
          <w:sz w:val="24"/>
          <w:szCs w:val="24"/>
        </w:rPr>
        <w:t xml:space="preserve"> tự thụ phấn thì tỉ lệ kiểu hình thân thấp, hoa vàng, quả dài ở đời con là 0,0025. → đúng, AaBbDd x AaBbDd → aabbdd = 1/4 x (0,1x0,1) = 0,0025</w:t>
      </w:r>
    </w:p>
    <w:p w14:paraId="68CA38C4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b)</w:t>
      </w:r>
      <w:sdt>
        <w:sdtPr>
          <w:rPr>
            <w:rFonts w:cs="Times New Roman"/>
            <w:sz w:val="24"/>
            <w:szCs w:val="24"/>
          </w:rPr>
          <w:tag w:val="goog_rdk_80"/>
          <w:id w:val="1813216950"/>
        </w:sdtPr>
        <w:sdtEndPr>
          <w:rPr>
            <w:rFonts w:cs="Times New Roman"/>
            <w:sz w:val="24"/>
            <w:szCs w:val="24"/>
          </w:rPr>
        </w:sdtEndPr>
        <w:sdtContent>
          <w:r>
            <w:rPr>
              <w:rFonts w:eastAsia="Caudex" w:cs="Times New Roman"/>
              <w:sz w:val="24"/>
              <w:szCs w:val="24"/>
            </w:rPr>
            <w:t xml:space="preserve"> Cặp tính trạng chiều cao thân di truyền liên kết với cặp tính trạng màu sắc hoa. → sai</w:t>
          </w:r>
        </w:sdtContent>
      </w:sdt>
    </w:p>
    <w:p w14:paraId="30F09F5B">
      <w:pPr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c)</w:t>
      </w:r>
      <w:r>
        <w:rPr>
          <w:rFonts w:eastAsia="Times New Roman" w:cs="Times New Roman"/>
          <w:sz w:val="24"/>
          <w:szCs w:val="24"/>
        </w:rPr>
        <w:t xml:space="preserve"> Khi cho F</w:t>
      </w:r>
      <w:r>
        <w:rPr>
          <w:rFonts w:eastAsia="Times New Roman" w:cs="Times New Roman"/>
          <w:sz w:val="24"/>
          <w:szCs w:val="24"/>
          <w:vertAlign w:val="subscript"/>
        </w:rPr>
        <w:t>1</w:t>
      </w:r>
      <w:r>
        <w:rPr>
          <w:rFonts w:eastAsia="Times New Roman" w:cs="Times New Roman"/>
          <w:sz w:val="24"/>
          <w:szCs w:val="24"/>
        </w:rPr>
        <w:t xml:space="preserve"> tự thụ phấn thì tỉ lệ kiểu hình thân thấp, hoa đỏ, quả dài ở F</w:t>
      </w:r>
      <w:r>
        <w:rPr>
          <w:rFonts w:eastAsia="Times New Roman" w:cs="Times New Roman"/>
          <w:sz w:val="24"/>
          <w:szCs w:val="24"/>
          <w:vertAlign w:val="subscript"/>
        </w:rPr>
        <w:t>2</w:t>
      </w:r>
      <w:sdt>
        <w:sdtPr>
          <w:rPr>
            <w:rFonts w:cs="Times New Roman"/>
            <w:sz w:val="24"/>
            <w:szCs w:val="24"/>
          </w:rPr>
          <w:tag w:val="goog_rdk_81"/>
          <w:id w:val="1763187017"/>
        </w:sdtPr>
        <w:sdtEndPr>
          <w:rPr>
            <w:rFonts w:cs="Times New Roman"/>
            <w:sz w:val="24"/>
            <w:szCs w:val="24"/>
          </w:rPr>
        </w:sdtEndPr>
        <w:sdtContent>
          <w:r>
            <w:rPr>
              <w:rFonts w:eastAsia="Cardo" w:cs="Times New Roman"/>
              <w:sz w:val="24"/>
              <w:szCs w:val="24"/>
            </w:rPr>
            <w:t xml:space="preserve"> là 0,05. → sai, aaB-dd = 1/4 x (0,25-0,01) = 0,06</w:t>
          </w:r>
        </w:sdtContent>
      </w:sdt>
    </w:p>
    <w:p w14:paraId="1194B5E3">
      <w:pPr>
        <w:jc w:val="both"/>
        <w:rPr>
          <w:rFonts w:eastAsia="Times New Roman" w:cs="Times New Roman"/>
          <w:color w:val="121212"/>
          <w:szCs w:val="24"/>
          <w:lang w:val="pt-BR"/>
        </w:rPr>
      </w:pPr>
      <w:r>
        <w:rPr>
          <w:rFonts w:eastAsia="Times New Roman" w:cs="Times New Roman"/>
          <w:b/>
          <w:sz w:val="24"/>
          <w:szCs w:val="24"/>
        </w:rPr>
        <w:t>d)</w:t>
      </w:r>
      <w:r>
        <w:rPr>
          <w:rFonts w:eastAsia="Times New Roman" w:cs="Times New Roman"/>
          <w:sz w:val="24"/>
          <w:szCs w:val="24"/>
        </w:rPr>
        <w:t xml:space="preserve"> Hai cặp gene quy định màu sắc hoa và hình dạng quả di truyền liên kết và có xảy ra hoán vị gene. → đúng</w:t>
      </w:r>
    </w:p>
    <w:p w14:paraId="00FD6C40">
      <w:pPr>
        <w:rPr>
          <w:lang w:val="vi-VN"/>
        </w:rPr>
      </w:pPr>
      <w:r>
        <w:rPr>
          <w:b/>
          <w:bCs/>
          <w:lang w:val="vi-VN"/>
        </w:rPr>
        <w:t>PHẦN III.</w:t>
      </w:r>
      <w:r>
        <w:rPr>
          <w:lang w:val="vi-VN"/>
        </w:rPr>
        <w:t xml:space="preserve"> Thí sinh trả lời từ câu 1 đến </w:t>
      </w:r>
      <w:r>
        <w:rPr>
          <w:bCs/>
          <w:lang w:val="vi-VN"/>
        </w:rPr>
        <w:t>câu 6.</w:t>
      </w:r>
      <w:r>
        <w:rPr>
          <w:lang w:val="vi-VN"/>
        </w:rPr>
        <w:t xml:space="preserve"> Thí sinh điền kết quả mỗi câu vào mỗi ô trả lời tương ứng theo hướng dẫn của phiếu trả lời.</w:t>
      </w:r>
    </w:p>
    <w:p w14:paraId="12A4684F">
      <w:pPr>
        <w:jc w:val="both"/>
        <w:rPr>
          <w:rFonts w:hint="default"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Câu </w:t>
      </w:r>
      <w:r>
        <w:rPr>
          <w:rFonts w:hint="default"/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/>
        </w:rPr>
        <w:t>:</w:t>
      </w:r>
      <w:r>
        <w:rPr>
          <w:b/>
          <w:sz w:val="24"/>
          <w:szCs w:val="24"/>
        </w:rPr>
        <w:t xml:space="preserve"> </w:t>
      </w:r>
      <w:r>
        <w:rPr>
          <w:rFonts w:hint="default"/>
          <w:b/>
          <w:sz w:val="24"/>
          <w:szCs w:val="24"/>
          <w:lang w:val="en-US"/>
        </w:rPr>
        <w:t>4</w:t>
      </w:r>
    </w:p>
    <w:p w14:paraId="4A496ED3">
      <w:pPr>
        <w:rPr>
          <w:sz w:val="24"/>
          <w:szCs w:val="24"/>
        </w:rPr>
      </w:pPr>
      <w:r>
        <w:rPr>
          <w:rFonts w:hint="default"/>
          <w:b/>
          <w:sz w:val="24"/>
          <w:szCs w:val="24"/>
          <w:lang w:val="en-US"/>
        </w:rPr>
        <w:t xml:space="preserve">Hướng dẫn </w:t>
      </w:r>
      <w:r>
        <w:rPr>
          <w:b/>
          <w:sz w:val="24"/>
          <w:szCs w:val="24"/>
        </w:rPr>
        <w:t>giải:</w:t>
      </w:r>
      <w:r>
        <w:rPr>
          <w:sz w:val="24"/>
          <w:szCs w:val="24"/>
        </w:rPr>
        <w:t xml:space="preserve"> - Đời F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sẽ có nhiều loại kiểu gene nếu bố mẹ đều có kiểu gene dị hợp và có kiểu gene khác nhau.</w:t>
      </w:r>
    </w:p>
    <w:p w14:paraId="7E2D6007">
      <w:pPr>
        <w:rPr>
          <w:sz w:val="24"/>
          <w:szCs w:val="24"/>
        </w:rPr>
      </w:pPr>
      <w:r>
        <w:rPr>
          <w:sz w:val="24"/>
          <w:szCs w:val="24"/>
        </w:rPr>
        <w:t>- Khi bố mẹ có kiểu gene dị hợp và có kiểu gene khác nhau thì đời con sẽ có tối đa 4 loại kiểu gene</w:t>
      </w:r>
    </w:p>
    <w:p w14:paraId="2DC9E268">
      <w:pPr>
        <w:rPr>
          <w:sz w:val="24"/>
          <w:szCs w:val="24"/>
        </w:rPr>
      </w:pPr>
      <w:r>
        <w:rPr>
          <w:sz w:val="24"/>
          <w:szCs w:val="24"/>
        </w:rPr>
        <w:t>- Ví dụ: Kiểu gene của bố mẹ là: 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A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 </w:t>
      </w:r>
      <w:r>
        <w:rPr>
          <w:position w:val="-4"/>
          <w:sz w:val="24"/>
          <w:szCs w:val="24"/>
        </w:rPr>
        <w:object>
          <v:shape id="_x0000_i1025" o:spt="75" type="#_x0000_t75" style="height:10.95pt;width:10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sz w:val="24"/>
          <w:szCs w:val="24"/>
        </w:rPr>
        <w:t xml:space="preserve"> 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A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.</w:t>
      </w:r>
    </w:p>
    <w:p w14:paraId="2A674A95">
      <w:pPr>
        <w:rPr>
          <w:sz w:val="24"/>
          <w:szCs w:val="24"/>
          <w:lang w:val="en-US"/>
        </w:rPr>
      </w:pPr>
      <w:r>
        <w:rPr>
          <w:sz w:val="24"/>
          <w:szCs w:val="24"/>
        </w:rPr>
        <w:t>Thì đời con có 4 loại kiểu gen là: 1A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: 1A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A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: 1A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A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 : 1A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A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.</w:t>
      </w:r>
    </w:p>
    <w:p w14:paraId="322B73D8">
      <w:pPr>
        <w:rPr>
          <w:rFonts w:hint="default" w:cs="Times New Roman"/>
          <w:sz w:val="24"/>
          <w:szCs w:val="24"/>
          <w:lang w:val="en-US"/>
        </w:rPr>
      </w:pPr>
      <w:r>
        <w:rPr>
          <w:rFonts w:cs="Times New Roman"/>
          <w:b/>
          <w:sz w:val="24"/>
          <w:szCs w:val="24"/>
        </w:rPr>
        <w:t xml:space="preserve">Câu </w:t>
      </w:r>
      <w:r>
        <w:rPr>
          <w:rFonts w:hint="default" w:cs="Times New Roman"/>
          <w:b/>
          <w:sz w:val="24"/>
          <w:szCs w:val="24"/>
          <w:lang w:val="en-US"/>
        </w:rPr>
        <w:t>2</w:t>
      </w:r>
      <w:r>
        <w:rPr>
          <w:rFonts w:cs="Times New Roman"/>
          <w:b/>
          <w:sz w:val="24"/>
          <w:szCs w:val="24"/>
        </w:rPr>
        <w:t>:</w:t>
      </w: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hint="default" w:cs="Times New Roman"/>
          <w:b/>
          <w:bCs/>
          <w:sz w:val="24"/>
          <w:szCs w:val="24"/>
          <w:lang w:val="en-US"/>
        </w:rPr>
        <w:t>3241</w:t>
      </w:r>
    </w:p>
    <w:p w14:paraId="3D001CF9">
      <w:pPr>
        <w:jc w:val="center"/>
        <w:rPr>
          <w:rFonts w:cs="Times New Roman"/>
          <w:b/>
          <w:sz w:val="24"/>
          <w:szCs w:val="24"/>
        </w:rPr>
      </w:pPr>
      <w:r>
        <w:rPr>
          <w:rFonts w:hint="default" w:cs="Times New Roman"/>
          <w:b/>
          <w:bCs/>
          <w:color w:val="FF0000"/>
          <w:sz w:val="24"/>
          <w:szCs w:val="24"/>
          <w:lang w:val="en-US"/>
        </w:rPr>
        <w:t xml:space="preserve"> </w:t>
      </w:r>
      <w:r>
        <w:rPr>
          <w:rFonts w:cs="Times New Roman"/>
          <w:b/>
          <w:sz w:val="24"/>
          <w:szCs w:val="24"/>
        </w:rPr>
        <w:t>Hướng dẫn giải</w:t>
      </w:r>
    </w:p>
    <w:p w14:paraId="6C11BB49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Đối với mỗi quần thể, gọi p là tần số allele A, q là tần số allele a. </w:t>
      </w:r>
    </w:p>
    <w:p w14:paraId="179C1DC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Quần thể 1: q = 0.5 </w:t>
      </w:r>
      <w:r>
        <w:rPr>
          <w:rFonts w:cs="Times New Roman"/>
          <w:sz w:val="24"/>
          <w:szCs w:val="24"/>
        </w:rPr>
        <w:sym w:font="Wingdings" w:char="F0E8"/>
      </w:r>
      <w:r>
        <w:rPr>
          <w:rFonts w:cs="Times New Roman"/>
          <w:sz w:val="24"/>
          <w:szCs w:val="24"/>
        </w:rPr>
        <w:t xml:space="preserve"> p = 0.5 </w:t>
      </w:r>
      <w:r>
        <w:rPr>
          <w:rFonts w:cs="Times New Roman"/>
          <w:sz w:val="24"/>
          <w:szCs w:val="24"/>
        </w:rPr>
        <w:sym w:font="Wingdings" w:char="F0E8"/>
      </w:r>
      <w:r>
        <w:rPr>
          <w:rFonts w:cs="Times New Roman"/>
          <w:sz w:val="24"/>
          <w:szCs w:val="24"/>
        </w:rPr>
        <w:t xml:space="preserve"> 2pq = 0.50</w:t>
      </w:r>
    </w:p>
    <w:p w14:paraId="4233D45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Quần thể 2: q = 0.3 </w:t>
      </w:r>
      <w:r>
        <w:rPr>
          <w:rFonts w:cs="Times New Roman"/>
          <w:sz w:val="24"/>
          <w:szCs w:val="24"/>
        </w:rPr>
        <w:sym w:font="Wingdings" w:char="F0E8"/>
      </w:r>
      <w:r>
        <w:rPr>
          <w:rFonts w:cs="Times New Roman"/>
          <w:sz w:val="24"/>
          <w:szCs w:val="24"/>
        </w:rPr>
        <w:t xml:space="preserve"> p = 0.7 </w:t>
      </w:r>
      <w:r>
        <w:rPr>
          <w:rFonts w:cs="Times New Roman"/>
          <w:sz w:val="24"/>
          <w:szCs w:val="24"/>
        </w:rPr>
        <w:sym w:font="Wingdings" w:char="F0E8"/>
      </w:r>
      <w:r>
        <w:rPr>
          <w:rFonts w:cs="Times New Roman"/>
          <w:sz w:val="24"/>
          <w:szCs w:val="24"/>
        </w:rPr>
        <w:t xml:space="preserve"> 2pq = 0.42</w:t>
      </w:r>
    </w:p>
    <w:p w14:paraId="4973F0F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Quần thể 3: q = 0.1 </w:t>
      </w:r>
      <w:r>
        <w:rPr>
          <w:rFonts w:cs="Times New Roman"/>
          <w:sz w:val="24"/>
          <w:szCs w:val="24"/>
        </w:rPr>
        <w:sym w:font="Wingdings" w:char="F0E8"/>
      </w:r>
      <w:r>
        <w:rPr>
          <w:rFonts w:cs="Times New Roman"/>
          <w:sz w:val="24"/>
          <w:szCs w:val="24"/>
        </w:rPr>
        <w:t xml:space="preserve"> p = 0.9 </w:t>
      </w:r>
      <w:r>
        <w:rPr>
          <w:rFonts w:cs="Times New Roman"/>
          <w:sz w:val="24"/>
          <w:szCs w:val="24"/>
        </w:rPr>
        <w:sym w:font="Wingdings" w:char="F0E8"/>
      </w:r>
      <w:r>
        <w:rPr>
          <w:rFonts w:cs="Times New Roman"/>
          <w:sz w:val="24"/>
          <w:szCs w:val="24"/>
        </w:rPr>
        <w:t xml:space="preserve"> 2pq = 0.18</w:t>
      </w:r>
    </w:p>
    <w:p w14:paraId="7FDDCAE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Quần thể 4: q = 0.4 </w:t>
      </w:r>
      <w:r>
        <w:rPr>
          <w:rFonts w:cs="Times New Roman"/>
          <w:sz w:val="24"/>
          <w:szCs w:val="24"/>
        </w:rPr>
        <w:sym w:font="Wingdings" w:char="F0E8"/>
      </w:r>
      <w:r>
        <w:rPr>
          <w:rFonts w:cs="Times New Roman"/>
          <w:sz w:val="24"/>
          <w:szCs w:val="24"/>
        </w:rPr>
        <w:t xml:space="preserve"> p = 0.6 </w:t>
      </w:r>
      <w:r>
        <w:rPr>
          <w:rFonts w:cs="Times New Roman"/>
          <w:sz w:val="24"/>
          <w:szCs w:val="24"/>
        </w:rPr>
        <w:sym w:font="Wingdings" w:char="F0E8"/>
      </w:r>
      <w:r>
        <w:rPr>
          <w:rFonts w:cs="Times New Roman"/>
          <w:sz w:val="24"/>
          <w:szCs w:val="24"/>
        </w:rPr>
        <w:t xml:space="preserve"> 2pq = 0.48</w:t>
      </w:r>
    </w:p>
    <w:p w14:paraId="42E29401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Vậy tỉ lệ kiểu gen dị hợp các quần thể tăng theo thứ tự: 3241</w:t>
      </w:r>
    </w:p>
    <w:p w14:paraId="46E3F744">
      <w:pPr>
        <w:rPr>
          <w:rFonts w:hint="default"/>
          <w:sz w:val="26"/>
          <w:szCs w:val="26"/>
          <w:lang w:val="en-US"/>
        </w:rPr>
      </w:pPr>
      <w:r>
        <w:rPr>
          <w:rFonts w:hint="default"/>
          <w:b/>
          <w:bCs/>
          <w:color w:val="FF0000"/>
          <w:szCs w:val="24"/>
          <w:lang w:val="en-US"/>
        </w:rPr>
        <w:t xml:space="preserve"> </w:t>
      </w:r>
      <w:r>
        <w:rPr>
          <w:b/>
          <w:color w:val="000000"/>
          <w:sz w:val="26"/>
          <w:szCs w:val="26"/>
          <w:shd w:val="clear" w:color="auto" w:fill="FFFFFF"/>
        </w:rPr>
        <w:t xml:space="preserve">Câu </w:t>
      </w:r>
      <w:r>
        <w:rPr>
          <w:rFonts w:hint="default"/>
          <w:b/>
          <w:color w:val="000000"/>
          <w:sz w:val="26"/>
          <w:szCs w:val="26"/>
          <w:shd w:val="clear" w:color="auto" w:fill="FFFFFF"/>
          <w:lang w:val="en-US"/>
        </w:rPr>
        <w:t>3</w:t>
      </w:r>
      <w:r>
        <w:rPr>
          <w:b/>
          <w:color w:val="000000"/>
          <w:sz w:val="26"/>
          <w:szCs w:val="26"/>
          <w:shd w:val="clear" w:color="auto" w:fill="FFFFFF"/>
        </w:rPr>
        <w:t xml:space="preserve">: </w:t>
      </w:r>
      <w:r>
        <w:rPr>
          <w:rFonts w:hint="default"/>
          <w:b/>
          <w:color w:val="000000"/>
          <w:sz w:val="26"/>
          <w:szCs w:val="26"/>
          <w:shd w:val="clear" w:color="auto" w:fill="FFFFFF"/>
          <w:lang w:val="en-US"/>
        </w:rPr>
        <w:t>3</w:t>
      </w:r>
    </w:p>
    <w:p w14:paraId="1C2F045D">
      <w:pPr>
        <w:pBdr>
          <w:top w:val="single" w:color="auto" w:sz="6" w:space="1"/>
        </w:pBdr>
        <w:rPr>
          <w:vanish/>
          <w:sz w:val="26"/>
          <w:szCs w:val="26"/>
        </w:rPr>
      </w:pPr>
      <w:r>
        <w:rPr>
          <w:rFonts w:hint="default"/>
          <w:b/>
          <w:bCs/>
          <w:color w:val="FF0000"/>
          <w:sz w:val="26"/>
          <w:szCs w:val="26"/>
          <w:lang w:val="en-US"/>
        </w:rPr>
        <w:t xml:space="preserve"> </w:t>
      </w:r>
      <w:r>
        <w:rPr>
          <w:vanish/>
          <w:sz w:val="26"/>
          <w:szCs w:val="26"/>
        </w:rPr>
        <w:t>Bottom of Form</w:t>
      </w:r>
    </w:p>
    <w:p w14:paraId="6782B310">
      <w:pPr>
        <w:rPr>
          <w:b/>
          <w:bCs/>
          <w:i/>
          <w:color w:val="7030A0"/>
          <w:sz w:val="26"/>
          <w:szCs w:val="26"/>
        </w:rPr>
      </w:pPr>
      <w:bookmarkStart w:id="1" w:name="_Hlk182782346"/>
      <w:r>
        <w:rPr>
          <w:b/>
          <w:bCs/>
          <w:i/>
          <w:color w:val="7030A0"/>
          <w:sz w:val="26"/>
          <w:szCs w:val="26"/>
        </w:rPr>
        <w:t>Hướng dẫn giải:</w:t>
      </w:r>
    </w:p>
    <w:p w14:paraId="1C1C60BB">
      <w:pPr>
        <w:rPr>
          <w:bCs/>
          <w:color w:val="7030A0"/>
          <w:sz w:val="26"/>
          <w:szCs w:val="26"/>
        </w:rPr>
      </w:pPr>
      <w:r>
        <w:rPr>
          <w:bCs/>
          <w:color w:val="7030A0"/>
          <w:sz w:val="26"/>
          <w:szCs w:val="26"/>
        </w:rPr>
        <w:t>(1) đúng: Hội chứng Edwards là do thừa NST số 18.</w:t>
      </w:r>
    </w:p>
    <w:p w14:paraId="07B79957">
      <w:pPr>
        <w:rPr>
          <w:bCs/>
          <w:color w:val="7030A0"/>
          <w:sz w:val="26"/>
          <w:szCs w:val="26"/>
        </w:rPr>
      </w:pPr>
      <w:r>
        <w:rPr>
          <w:bCs/>
          <w:color w:val="7030A0"/>
          <w:sz w:val="26"/>
          <w:szCs w:val="26"/>
        </w:rPr>
        <w:t>(2) đúng: Hội chứng Klinefelter là do thừa 1 NST X ở nam giới (XXY).</w:t>
      </w:r>
    </w:p>
    <w:p w14:paraId="298242F3">
      <w:pPr>
        <w:rPr>
          <w:bCs/>
          <w:color w:val="7030A0"/>
          <w:sz w:val="26"/>
          <w:szCs w:val="26"/>
        </w:rPr>
      </w:pPr>
      <w:r>
        <w:rPr>
          <w:bCs/>
          <w:color w:val="7030A0"/>
          <w:sz w:val="26"/>
          <w:szCs w:val="26"/>
        </w:rPr>
        <w:t>(3) sai: Hội chứng Jacobs (XYY) là do thừa 1 NST Y, không liên quan đến NST số 21.</w:t>
      </w:r>
    </w:p>
    <w:p w14:paraId="74917599">
      <w:pPr>
        <w:rPr>
          <w:bCs/>
          <w:color w:val="7030A0"/>
          <w:sz w:val="26"/>
          <w:szCs w:val="26"/>
        </w:rPr>
      </w:pPr>
      <w:r>
        <w:rPr>
          <w:bCs/>
          <w:color w:val="7030A0"/>
          <w:sz w:val="26"/>
          <w:szCs w:val="26"/>
        </w:rPr>
        <w:t>(4) đúng: Hội chứng Turner là do thiếu hoàn toàn 1 NST giới tính (XO).</w:t>
      </w:r>
    </w:p>
    <w:p w14:paraId="040C8348">
      <w:pPr>
        <w:tabs>
          <w:tab w:val="left" w:pos="284"/>
          <w:tab w:val="left" w:pos="2268"/>
          <w:tab w:val="left" w:pos="2694"/>
          <w:tab w:val="left" w:pos="4536"/>
          <w:tab w:val="left" w:pos="5103"/>
          <w:tab w:val="left" w:pos="6804"/>
          <w:tab w:val="left" w:pos="7513"/>
        </w:tabs>
        <w:spacing w:before="60" w:after="60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Câu </w:t>
      </w:r>
      <w:r>
        <w:rPr>
          <w:rFonts w:hint="default" w:cs="Times New Roman"/>
          <w:b/>
          <w:bCs/>
          <w:sz w:val="24"/>
          <w:szCs w:val="24"/>
          <w:lang w:val="en-US"/>
        </w:rPr>
        <w:t>4</w:t>
      </w:r>
      <w:r>
        <w:rPr>
          <w:rFonts w:cs="Times New Roman"/>
          <w:b/>
          <w:bCs/>
          <w:sz w:val="24"/>
          <w:szCs w:val="24"/>
        </w:rPr>
        <w:t xml:space="preserve">. </w:t>
      </w:r>
      <w:r>
        <w:rPr>
          <w:rFonts w:hint="default" w:cs="Times New Roman"/>
          <w:b/>
          <w:bCs/>
          <w:sz w:val="24"/>
          <w:szCs w:val="24"/>
          <w:lang w:val="en-US"/>
        </w:rPr>
        <w:t>6</w:t>
      </w:r>
    </w:p>
    <w:p w14:paraId="3A2F3108">
      <w:pPr>
        <w:tabs>
          <w:tab w:val="left" w:pos="27"/>
          <w:tab w:val="left" w:pos="567"/>
          <w:tab w:val="left" w:pos="1125"/>
          <w:tab w:val="left" w:pos="1751"/>
          <w:tab w:val="left" w:pos="2164"/>
          <w:tab w:val="left" w:pos="2268"/>
          <w:tab w:val="left" w:pos="2552"/>
          <w:tab w:val="left" w:pos="3141"/>
          <w:tab w:val="left" w:pos="4536"/>
          <w:tab w:val="left" w:pos="4820"/>
          <w:tab w:val="left" w:pos="6804"/>
          <w:tab w:val="left" w:pos="7088"/>
        </w:tabs>
        <w:spacing w:before="60" w:after="60"/>
        <w:ind w:right="-66" w:hanging="24"/>
        <w:jc w:val="both"/>
        <w:rPr>
          <w:rFonts w:hint="default" w:cs="Times New Roman"/>
          <w:color w:val="EE0000"/>
          <w:sz w:val="24"/>
          <w:szCs w:val="24"/>
          <w:lang w:val="en-US"/>
        </w:rPr>
      </w:pPr>
      <w:r>
        <w:rPr>
          <w:rFonts w:cs="Times New Roman"/>
          <w:b/>
          <w:sz w:val="24"/>
          <w:szCs w:val="24"/>
          <w:lang w:val="nl-NL"/>
        </w:rPr>
        <w:t xml:space="preserve">Câu </w:t>
      </w:r>
      <w:r>
        <w:rPr>
          <w:rFonts w:hint="default" w:cs="Times New Roman"/>
          <w:b/>
          <w:sz w:val="24"/>
          <w:szCs w:val="24"/>
          <w:lang w:val="en-US"/>
        </w:rPr>
        <w:t>5</w:t>
      </w:r>
      <w:r>
        <w:rPr>
          <w:rFonts w:cs="Times New Roman"/>
          <w:b/>
          <w:sz w:val="24"/>
          <w:szCs w:val="24"/>
          <w:lang w:val="nl-NL"/>
        </w:rPr>
        <w:t xml:space="preserve">. </w:t>
      </w:r>
      <w:r>
        <w:rPr>
          <w:rFonts w:hint="default" w:cs="Times New Roman"/>
          <w:b/>
          <w:bCs/>
          <w:sz w:val="24"/>
          <w:szCs w:val="24"/>
          <w:lang w:val="en-US"/>
        </w:rPr>
        <w:t>17</w:t>
      </w:r>
    </w:p>
    <w:p w14:paraId="09AF309B">
      <w:pPr>
        <w:jc w:val="both"/>
        <w:rPr>
          <w:rFonts w:eastAsia="Times New Roman" w:cs="Times New Roman"/>
          <w:color w:val="FF0000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Câu </w:t>
      </w:r>
      <w:r>
        <w:rPr>
          <w:rFonts w:hint="default" w:eastAsia="Times New Roman" w:cs="Times New Roman"/>
          <w:b/>
          <w:sz w:val="26"/>
          <w:szCs w:val="26"/>
          <w:lang w:val="en-US"/>
        </w:rPr>
        <w:t>6</w:t>
      </w:r>
      <w:r>
        <w:rPr>
          <w:rFonts w:eastAsia="Times New Roman" w:cs="Times New Roman"/>
          <w:b/>
          <w:sz w:val="26"/>
          <w:szCs w:val="26"/>
        </w:rPr>
        <w:t>:</w:t>
      </w:r>
      <w:r>
        <w:rPr>
          <w:rFonts w:eastAsia="Times New Roman" w:cs="Times New Roman"/>
          <w:sz w:val="26"/>
          <w:szCs w:val="26"/>
        </w:rPr>
        <w:t xml:space="preserve"> </w:t>
      </w:r>
      <w:r>
        <w:rPr>
          <w:rFonts w:hint="default" w:eastAsia="Times New Roman" w:cs="Times New Roman"/>
          <w:b/>
          <w:bCs/>
          <w:sz w:val="26"/>
          <w:szCs w:val="26"/>
          <w:lang w:val="en-US"/>
        </w:rPr>
        <w:t xml:space="preserve">2 </w:t>
      </w:r>
    </w:p>
    <w:p w14:paraId="20E861C2">
      <w:pPr>
        <w:jc w:val="both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Đáp án chi tiết:</w:t>
      </w:r>
    </w:p>
    <w:p w14:paraId="0DFB12D7">
      <w:pPr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Giả sử cặp gene Aa và Dd cùng nằm trên 1 cặp NST.</w:t>
      </w:r>
    </w:p>
    <w:p w14:paraId="740E80E4">
      <w:pPr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Khi cho cơ thể dị hợp 3 cặp gene tự thụ phấn, tỷ lệ thân cao hoa đỏ</w:t>
      </w:r>
    </w:p>
    <w:p w14:paraId="6B73B345">
      <w:pPr>
        <w:jc w:val="both"/>
        <w:rPr>
          <w:rFonts w:eastAsia="Times New Roman" w:cs="Times New Roman"/>
          <w:sz w:val="26"/>
          <w:szCs w:val="26"/>
        </w:rPr>
      </w:pPr>
      <w:sdt>
        <w:sdtPr>
          <w:rPr>
            <w:rFonts w:cs="Times New Roman"/>
            <w:sz w:val="26"/>
            <w:szCs w:val="26"/>
          </w:rPr>
          <w:tag w:val="goog_rdk_82"/>
          <w:id w:val="1119187413"/>
        </w:sdtPr>
        <w:sdtEndPr>
          <w:rPr>
            <w:rFonts w:cs="Times New Roman"/>
            <w:sz w:val="26"/>
            <w:szCs w:val="26"/>
          </w:rPr>
        </w:sdtEndPr>
        <w:sdtContent>
          <w:r>
            <w:rPr>
              <w:rFonts w:eastAsia="Cardo" w:cs="Times New Roman"/>
              <w:sz w:val="26"/>
              <w:szCs w:val="26"/>
            </w:rPr>
            <w:t xml:space="preserve">A-B-D- = 6/16 = 0,375 → A-D- = </w:t>
          </w:r>
        </w:sdtContent>
      </w:sdt>
      <w:r>
        <w:rPr>
          <w:rFonts w:eastAsia="Times New Roman" w:cs="Times New Roman"/>
          <w:sz w:val="26"/>
          <w:szCs w:val="26"/>
          <w:vertAlign w:val="subscript"/>
        </w:rPr>
        <w:drawing>
          <wp:inline distT="0" distB="0" distL="114300" distR="114300">
            <wp:extent cx="355600" cy="361950"/>
            <wp:effectExtent l="0" t="0" r="0" b="5715"/>
            <wp:docPr id="1987505983" name="image30.png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505983" name="image30.png" descr="A black background with a black square&#10;&#10;Description automatically generated with medium confidence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6"/>
          <w:szCs w:val="26"/>
        </w:rPr>
        <w:t xml:space="preserve"> = 0,5 → Các gene liên kết hoàn toàn, dị hợp tử đối (vì nếu dị hợp tử đều thì tỷ lệ này = 0,75)</w:t>
      </w:r>
    </w:p>
    <w:p w14:paraId="50B1556D">
      <w:pPr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P: </w:t>
      </w:r>
      <w:r>
        <w:rPr>
          <w:rFonts w:eastAsia="Times New Roman" w:cs="Times New Roman"/>
          <w:sz w:val="26"/>
          <w:szCs w:val="26"/>
          <w:vertAlign w:val="subscript"/>
        </w:rPr>
        <w:drawing>
          <wp:inline distT="0" distB="0" distL="114300" distR="114300">
            <wp:extent cx="393700" cy="355600"/>
            <wp:effectExtent l="0" t="0" r="0" b="0"/>
            <wp:docPr id="1987505985" name="image27.png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505985" name="image27.png" descr="A black background with a black square&#10;&#10;Description automatically generated with medium confidence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6"/>
          <w:szCs w:val="26"/>
        </w:rPr>
        <w:t xml:space="preserve"> x </w:t>
      </w:r>
      <w:r>
        <w:rPr>
          <w:rFonts w:eastAsia="Times New Roman" w:cs="Times New Roman"/>
          <w:sz w:val="26"/>
          <w:szCs w:val="26"/>
          <w:vertAlign w:val="subscript"/>
        </w:rPr>
        <w:drawing>
          <wp:inline distT="0" distB="0" distL="114300" distR="114300">
            <wp:extent cx="393700" cy="355600"/>
            <wp:effectExtent l="0" t="0" r="0" b="0"/>
            <wp:docPr id="1987505988" name="image27.png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505988" name="image27.png" descr="A black background with a black square&#10;&#10;Description automatically generated with medium confidence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sdt>
        <w:sdtPr>
          <w:rPr>
            <w:rFonts w:cs="Times New Roman"/>
            <w:sz w:val="26"/>
            <w:szCs w:val="26"/>
          </w:rPr>
          <w:tag w:val="goog_rdk_83"/>
          <w:id w:val="1417907670"/>
        </w:sdtPr>
        <w:sdtEndPr>
          <w:rPr>
            <w:rFonts w:cs="Times New Roman"/>
            <w:sz w:val="26"/>
            <w:szCs w:val="26"/>
          </w:rPr>
        </w:sdtEndPr>
        <w:sdtContent>
          <w:r>
            <w:rPr>
              <w:rFonts w:eastAsia="Cardo" w:cs="Times New Roman"/>
              <w:sz w:val="26"/>
              <w:szCs w:val="26"/>
            </w:rPr>
            <w:t xml:space="preserve"> → </w:t>
          </w:r>
        </w:sdtContent>
      </w:sdt>
      <w:r>
        <w:rPr>
          <w:rFonts w:eastAsia="Times New Roman" w:cs="Times New Roman"/>
          <w:sz w:val="26"/>
          <w:szCs w:val="26"/>
          <w:vertAlign w:val="subscript"/>
        </w:rPr>
        <w:drawing>
          <wp:inline distT="0" distB="0" distL="114300" distR="114300">
            <wp:extent cx="1892300" cy="361950"/>
            <wp:effectExtent l="0" t="0" r="0" b="5715"/>
            <wp:docPr id="1987505991" name="image46.png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505991" name="image46.png" descr="A black background with a black square&#10;&#10;Description automatically generated with medium confidence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71E13">
      <w:pPr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Xét các phát biểu:</w:t>
      </w:r>
    </w:p>
    <w:p w14:paraId="7DB992D2">
      <w:pPr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a)</w:t>
      </w:r>
      <w:r>
        <w:rPr>
          <w:rFonts w:eastAsia="Times New Roman" w:cs="Times New Roman"/>
          <w:sz w:val="26"/>
          <w:szCs w:val="26"/>
        </w:rPr>
        <w:t xml:space="preserve"> đúng, kiểu gene của cây P: </w:t>
      </w:r>
      <w:r>
        <w:rPr>
          <w:rFonts w:eastAsia="Times New Roman" w:cs="Times New Roman"/>
          <w:sz w:val="26"/>
          <w:szCs w:val="26"/>
          <w:vertAlign w:val="subscript"/>
        </w:rPr>
        <w:drawing>
          <wp:inline distT="0" distB="0" distL="114300" distR="114300">
            <wp:extent cx="393700" cy="355600"/>
            <wp:effectExtent l="0" t="0" r="0" b="0"/>
            <wp:docPr id="1987505993" name="image27.png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505993" name="image27.png" descr="A black background with a black square&#10;&#10;Description automatically generated with medium confidence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6"/>
          <w:szCs w:val="26"/>
        </w:rPr>
        <w:t>.</w:t>
      </w:r>
    </w:p>
    <w:p w14:paraId="53426CE9">
      <w:pPr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b)</w:t>
      </w:r>
      <w:r>
        <w:rPr>
          <w:rFonts w:eastAsia="Times New Roman" w:cs="Times New Roman"/>
          <w:sz w:val="26"/>
          <w:szCs w:val="26"/>
        </w:rPr>
        <w:t xml:space="preserve"> sai ,trong số cây thân cao hoa vàng tỷ lệ thân cao hoa vàng dị hợp về 3 cặp gene là </w:t>
      </w:r>
      <w:r>
        <w:rPr>
          <w:rFonts w:eastAsia="Times New Roman" w:cs="Times New Roman"/>
          <w:sz w:val="26"/>
          <w:szCs w:val="26"/>
          <w:vertAlign w:val="subscript"/>
        </w:rPr>
        <w:drawing>
          <wp:inline distT="0" distB="0" distL="114300" distR="114300">
            <wp:extent cx="1066800" cy="508000"/>
            <wp:effectExtent l="0" t="0" r="0" b="0"/>
            <wp:docPr id="1987505995" name="image51.png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505995" name="image51.png" descr="A black background with a black square&#10;&#10;Description automatically generated with medium confiden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6"/>
          <w:szCs w:val="26"/>
        </w:rPr>
        <w:t>.</w:t>
      </w:r>
    </w:p>
    <w:p w14:paraId="365912C4">
      <w:pPr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c)</w:t>
      </w:r>
      <w:r>
        <w:rPr>
          <w:rFonts w:eastAsia="Times New Roman" w:cs="Times New Roman"/>
          <w:sz w:val="26"/>
          <w:szCs w:val="26"/>
        </w:rPr>
        <w:t xml:space="preserve"> sai, F</w:t>
      </w:r>
      <w:r>
        <w:rPr>
          <w:rFonts w:eastAsia="Times New Roman" w:cs="Times New Roman"/>
          <w:sz w:val="26"/>
          <w:szCs w:val="26"/>
          <w:vertAlign w:val="subscript"/>
        </w:rPr>
        <w:t>1</w:t>
      </w:r>
      <w:r>
        <w:rPr>
          <w:rFonts w:eastAsia="Times New Roman" w:cs="Times New Roman"/>
          <w:sz w:val="26"/>
          <w:szCs w:val="26"/>
        </w:rPr>
        <w:t xml:space="preserve"> có tối đa 9 loại kiểu gene.</w:t>
      </w:r>
    </w:p>
    <w:p w14:paraId="1231C72B">
      <w:pPr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d)</w:t>
      </w:r>
      <w:r>
        <w:rPr>
          <w:rFonts w:eastAsia="Times New Roman" w:cs="Times New Roman"/>
          <w:sz w:val="26"/>
          <w:szCs w:val="26"/>
        </w:rPr>
        <w:t xml:space="preserve"> đúng, số kiểu gene quy định thân thấp hoa vàng là </w:t>
      </w:r>
      <w:r>
        <w:rPr>
          <w:rFonts w:eastAsia="Times New Roman" w:cs="Times New Roman"/>
          <w:sz w:val="26"/>
          <w:szCs w:val="26"/>
          <w:vertAlign w:val="subscript"/>
        </w:rPr>
        <w:drawing>
          <wp:inline distT="0" distB="0" distL="114300" distR="114300">
            <wp:extent cx="1123950" cy="355600"/>
            <wp:effectExtent l="0" t="0" r="0" b="0"/>
            <wp:docPr id="1987505973" name="image50.png" descr="A black background with a black squar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505973" name="image50.png" descr="A black background with a black square&#10;&#10;Description automatically generated with medium confiden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6"/>
          <w:szCs w:val="26"/>
        </w:rPr>
        <w:t>.</w:t>
      </w:r>
    </w:p>
    <w:p w14:paraId="72B923AE">
      <w:pPr>
        <w:rPr>
          <w:bCs/>
          <w:color w:val="7030A0"/>
          <w:sz w:val="26"/>
          <w:szCs w:val="26"/>
        </w:rPr>
      </w:pPr>
    </w:p>
    <w:bookmarkEnd w:id="1"/>
    <w:p w14:paraId="71C0EF0E">
      <w:pPr>
        <w:rPr>
          <w:rFonts w:cs="Times New Roman"/>
          <w:b/>
          <w:bCs/>
          <w:szCs w:val="24"/>
        </w:rPr>
      </w:pPr>
    </w:p>
    <w:sectPr>
      <w:footerReference r:id="rId5" w:type="default"/>
      <w:pgSz w:w="11906" w:h="16838"/>
      <w:pgMar w:top="851" w:right="851" w:bottom="567" w:left="851" w:header="0" w:footer="227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udex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rdo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C08D1">
    <w:pPr>
      <w:pBdr>
        <w:top w:val="single" w:color="auto" w:sz="6" w:space="1"/>
      </w:pBdr>
      <w:tabs>
        <w:tab w:val="right" w:pos="10489"/>
      </w:tabs>
      <w:spacing w:before="0" w:after="0"/>
      <w:jc w:val="left"/>
    </w:pPr>
    <w:r>
      <w:rPr>
        <w:color w:val="000000"/>
      </w:rPr>
      <w:tab/>
    </w:r>
    <w:r>
      <w:rPr>
        <w:color w:val="000000"/>
      </w:rPr>
      <w:t xml:space="preserve">Trang </w:t>
    </w: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 xml:space="preserve"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7111E6"/>
    <w:multiLevelType w:val="multilevel"/>
    <w:tmpl w:val="517111E6"/>
    <w:lvl w:ilvl="0" w:tentative="0">
      <w:start w:val="1"/>
      <w:numFmt w:val="decimal"/>
      <w:pStyle w:val="5"/>
      <w:lvlText w:val="Câu %1."/>
      <w:lvlJc w:val="left"/>
      <w:pPr>
        <w:ind w:left="720" w:hanging="360"/>
      </w:pPr>
      <w:rPr>
        <w:rFonts w:hint="default"/>
        <w:b/>
        <w:i/>
        <w:color w:val="7030A0"/>
        <w:sz w:val="26"/>
        <w:u w:val="thick" w:color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73984"/>
    <w:rsid w:val="000B4BCD"/>
    <w:rsid w:val="000D0C8B"/>
    <w:rsid w:val="000F0761"/>
    <w:rsid w:val="001A554B"/>
    <w:rsid w:val="001E29A9"/>
    <w:rsid w:val="00204A9F"/>
    <w:rsid w:val="00242C05"/>
    <w:rsid w:val="00267F17"/>
    <w:rsid w:val="0034737F"/>
    <w:rsid w:val="00354A29"/>
    <w:rsid w:val="00385EF5"/>
    <w:rsid w:val="0039759E"/>
    <w:rsid w:val="003A4165"/>
    <w:rsid w:val="003E294D"/>
    <w:rsid w:val="003F38B8"/>
    <w:rsid w:val="00460873"/>
    <w:rsid w:val="00481BEF"/>
    <w:rsid w:val="00514E97"/>
    <w:rsid w:val="0056376F"/>
    <w:rsid w:val="005970C9"/>
    <w:rsid w:val="005C2776"/>
    <w:rsid w:val="00637590"/>
    <w:rsid w:val="00655F7E"/>
    <w:rsid w:val="006571D6"/>
    <w:rsid w:val="006F2530"/>
    <w:rsid w:val="0074551D"/>
    <w:rsid w:val="007B58FB"/>
    <w:rsid w:val="00811FA4"/>
    <w:rsid w:val="00820DBD"/>
    <w:rsid w:val="00896591"/>
    <w:rsid w:val="009055A9"/>
    <w:rsid w:val="009113A8"/>
    <w:rsid w:val="00983695"/>
    <w:rsid w:val="00994E5D"/>
    <w:rsid w:val="009D23AE"/>
    <w:rsid w:val="009F5E04"/>
    <w:rsid w:val="00A568C1"/>
    <w:rsid w:val="00AD3B56"/>
    <w:rsid w:val="00AF23CC"/>
    <w:rsid w:val="00B40B78"/>
    <w:rsid w:val="00BF5855"/>
    <w:rsid w:val="00C41A5B"/>
    <w:rsid w:val="00C73C38"/>
    <w:rsid w:val="00C969FE"/>
    <w:rsid w:val="00CC0004"/>
    <w:rsid w:val="00D11CC8"/>
    <w:rsid w:val="00DC51EC"/>
    <w:rsid w:val="00E15242"/>
    <w:rsid w:val="00E444F1"/>
    <w:rsid w:val="00E55D02"/>
    <w:rsid w:val="00E62059"/>
    <w:rsid w:val="00E85389"/>
    <w:rsid w:val="00EB0315"/>
    <w:rsid w:val="00EF7118"/>
    <w:rsid w:val="00FD5A52"/>
    <w:rsid w:val="031278E3"/>
    <w:rsid w:val="036D00AF"/>
    <w:rsid w:val="03A238E1"/>
    <w:rsid w:val="03EF3B00"/>
    <w:rsid w:val="040A00E6"/>
    <w:rsid w:val="10CC34E2"/>
    <w:rsid w:val="11C15FB0"/>
    <w:rsid w:val="127C08E1"/>
    <w:rsid w:val="16213F5B"/>
    <w:rsid w:val="1A940A98"/>
    <w:rsid w:val="1B113EBD"/>
    <w:rsid w:val="1DE227A4"/>
    <w:rsid w:val="20462102"/>
    <w:rsid w:val="206F58C0"/>
    <w:rsid w:val="215B6ED7"/>
    <w:rsid w:val="220E3C6C"/>
    <w:rsid w:val="22D94639"/>
    <w:rsid w:val="24084D2B"/>
    <w:rsid w:val="25787C2E"/>
    <w:rsid w:val="2798595B"/>
    <w:rsid w:val="294808D3"/>
    <w:rsid w:val="2F710228"/>
    <w:rsid w:val="335C4DF3"/>
    <w:rsid w:val="440853AC"/>
    <w:rsid w:val="45F55F6A"/>
    <w:rsid w:val="49B477D5"/>
    <w:rsid w:val="5B3B76C6"/>
    <w:rsid w:val="5C327D98"/>
    <w:rsid w:val="5EBB0C9B"/>
    <w:rsid w:val="5F5C2957"/>
    <w:rsid w:val="5F7632D4"/>
    <w:rsid w:val="60247563"/>
    <w:rsid w:val="663D4FA9"/>
    <w:rsid w:val="6C0A6E8A"/>
    <w:rsid w:val="6F7C2938"/>
    <w:rsid w:val="6F8020E8"/>
    <w:rsid w:val="6F8D1C46"/>
    <w:rsid w:val="6FE85134"/>
    <w:rsid w:val="70706034"/>
    <w:rsid w:val="7762336C"/>
    <w:rsid w:val="77DE0E4F"/>
    <w:rsid w:val="7BD87BBD"/>
    <w:rsid w:val="7E001BC6"/>
    <w:rsid w:val="7E19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40" w:after="40" w:line="240" w:lineRule="auto"/>
      <w:jc w:val="both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paragraph" w:styleId="2">
    <w:name w:val="heading 1"/>
    <w:basedOn w:val="1"/>
    <w:link w:val="15"/>
    <w:qFormat/>
    <w:uiPriority w:val="9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3">
    <w:name w:val="heading 2"/>
    <w:basedOn w:val="1"/>
    <w:link w:val="16"/>
    <w:unhideWhenUsed/>
    <w:qFormat/>
    <w:uiPriority w:val="9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Cs w:val="24"/>
    </w:rPr>
  </w:style>
  <w:style w:type="paragraph" w:styleId="5">
    <w:name w:val="heading 4"/>
    <w:basedOn w:val="1"/>
    <w:next w:val="1"/>
    <w:qFormat/>
    <w:uiPriority w:val="0"/>
    <w:pPr>
      <w:keepNext/>
      <w:numPr>
        <w:ilvl w:val="0"/>
        <w:numId w:val="1"/>
      </w:numPr>
      <w:spacing w:before="60" w:after="60" w:line="240" w:lineRule="auto"/>
      <w:jc w:val="both"/>
      <w:outlineLvl w:val="3"/>
    </w:pPr>
    <w:rPr>
      <w:rFonts w:ascii="Cambria" w:hAnsi="Cambria" w:eastAsia="Calibri" w:cs="Times New Roman"/>
      <w:b/>
      <w:bCs/>
      <w:i/>
      <w:color w:val="FF0000"/>
      <w:szCs w:val="28"/>
      <w:lang w:val="en-US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link w:val="17"/>
    <w:qFormat/>
    <w:uiPriority w:val="1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paragraph" w:styleId="9">
    <w:name w:val="footer"/>
    <w:basedOn w:val="1"/>
    <w:link w:val="22"/>
    <w:unhideWhenUsed/>
    <w:qFormat/>
    <w:uiPriority w:val="99"/>
    <w:pPr>
      <w:tabs>
        <w:tab w:val="center" w:pos="4680"/>
        <w:tab w:val="right" w:pos="9360"/>
      </w:tabs>
      <w:spacing w:before="0" w:after="0"/>
    </w:pPr>
  </w:style>
  <w:style w:type="paragraph" w:styleId="10">
    <w:name w:val="header"/>
    <w:basedOn w:val="1"/>
    <w:link w:val="21"/>
    <w:unhideWhenUsed/>
    <w:qFormat/>
    <w:uiPriority w:val="99"/>
    <w:pPr>
      <w:tabs>
        <w:tab w:val="center" w:pos="4680"/>
        <w:tab w:val="right" w:pos="9360"/>
      </w:tabs>
      <w:spacing w:before="0" w:after="0"/>
    </w:pPr>
  </w:style>
  <w:style w:type="character" w:styleId="11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13">
    <w:name w:val="Strong"/>
    <w:basedOn w:val="6"/>
    <w:qFormat/>
    <w:uiPriority w:val="22"/>
    <w:rPr>
      <w:b/>
      <w:bCs/>
    </w:rPr>
  </w:style>
  <w:style w:type="table" w:styleId="14">
    <w:name w:val="Table Grid"/>
    <w:basedOn w:val="7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Heading 1 Char"/>
    <w:basedOn w:val="6"/>
    <w:link w:val="2"/>
    <w:qFormat/>
    <w:uiPriority w:val="9"/>
    <w:rPr>
      <w:rFonts w:ascii="Times New Roman" w:hAnsi="Times New Roman" w:eastAsia="Times New Roman" w:cs="Times New Roman"/>
      <w:b/>
      <w:bCs/>
      <w:sz w:val="24"/>
      <w:szCs w:val="24"/>
      <w:lang w:val="vi"/>
    </w:rPr>
  </w:style>
  <w:style w:type="character" w:customStyle="1" w:styleId="16">
    <w:name w:val="Heading 2 Char"/>
    <w:basedOn w:val="6"/>
    <w:link w:val="3"/>
    <w:qFormat/>
    <w:uiPriority w:val="9"/>
    <w:rPr>
      <w:rFonts w:ascii="Times New Roman" w:hAnsi="Times New Roman" w:eastAsia="Times New Roman" w:cs="Times New Roman"/>
      <w:b/>
      <w:bCs/>
      <w:i/>
      <w:iCs/>
      <w:sz w:val="24"/>
      <w:szCs w:val="24"/>
      <w:lang w:val="vi"/>
    </w:rPr>
  </w:style>
  <w:style w:type="character" w:customStyle="1" w:styleId="17">
    <w:name w:val="Body Text Char"/>
    <w:basedOn w:val="6"/>
    <w:link w:val="8"/>
    <w:qFormat/>
    <w:uiPriority w:val="1"/>
    <w:rPr>
      <w:rFonts w:ascii="Times New Roman" w:hAnsi="Times New Roman" w:eastAsia="Times New Roman" w:cs="Times New Roman"/>
      <w:sz w:val="24"/>
      <w:szCs w:val="24"/>
      <w:lang w:val="vi"/>
    </w:rPr>
  </w:style>
  <w:style w:type="paragraph" w:styleId="18">
    <w:name w:val="List Paragraph"/>
    <w:basedOn w:val="1"/>
    <w:qFormat/>
    <w:uiPriority w:val="1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19">
    <w:name w:val="Table Paragraph"/>
    <w:basedOn w:val="1"/>
    <w:qFormat/>
    <w:uiPriority w:val="1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customStyle="1" w:styleId="20">
    <w:name w:val="Unresolved Mention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Header Char"/>
    <w:basedOn w:val="6"/>
    <w:link w:val="10"/>
    <w:qFormat/>
    <w:uiPriority w:val="99"/>
    <w:rPr>
      <w:rFonts w:ascii="Times New Roman" w:hAnsi="Times New Roman"/>
      <w:sz w:val="24"/>
    </w:rPr>
  </w:style>
  <w:style w:type="character" w:customStyle="1" w:styleId="22">
    <w:name w:val="Footer Char"/>
    <w:basedOn w:val="6"/>
    <w:link w:val="9"/>
    <w:qFormat/>
    <w:uiPriority w:val="99"/>
    <w:rPr>
      <w:rFonts w:ascii="Times New Roman" w:hAnsi="Times New Roman"/>
      <w:sz w:val="24"/>
    </w:rPr>
  </w:style>
  <w:style w:type="character" w:styleId="23">
    <w:name w:val="Placeholder Text"/>
    <w:basedOn w:val="6"/>
    <w:semiHidden/>
    <w:qFormat/>
    <w:uiPriority w:val="99"/>
    <w:rPr>
      <w:color w:val="808080"/>
    </w:rPr>
  </w:style>
  <w:style w:type="character" w:customStyle="1" w:styleId="24">
    <w:name w:val="Heading 3 Char"/>
    <w:basedOn w:val="6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table" w:customStyle="1" w:styleId="25">
    <w:name w:val="Table Grid3"/>
    <w:basedOn w:val="7"/>
    <w:qFormat/>
    <w:uiPriority w:val="59"/>
    <w:pPr>
      <w:spacing w:line="240" w:lineRule="auto"/>
    </w:pPr>
    <w:rPr>
      <w:rFonts w:asciiTheme="minorHAnsi" w:hAnsiTheme="minorHAnsi" w:eastAsiaTheme="minorEastAsia"/>
      <w:sz w:val="22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">
    <w:name w:val="dau cong"/>
    <w:basedOn w:val="1"/>
    <w:qFormat/>
    <w:uiPriority w:val="0"/>
    <w:pPr>
      <w:spacing w:after="120" w:line="340" w:lineRule="exact"/>
      <w:ind w:firstLine="680"/>
      <w:jc w:val="both"/>
    </w:pPr>
    <w:rPr>
      <w:rFonts w:ascii="Arial" w:hAnsi="Arial" w:eastAsia="Arial"/>
      <w:lang w:val="vi-V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1824</Words>
  <Characters>6329</Characters>
  <Lines>159</Lines>
  <Paragraphs>44</Paragraphs>
  <TotalTime>37</TotalTime>
  <ScaleCrop>false</ScaleCrop>
  <LinksUpToDate>false</LinksUpToDate>
  <CharactersWithSpaces>8214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2022-08-12T10:34:00Z</dcterms:created>
  <dc:creator>ha phuong</dc:creator>
  <cp:lastModifiedBy>NGUYEN NGOC</cp:lastModifiedBy>
  <dcterms:modified xsi:type="dcterms:W3CDTF">2026-03-10T10:12:28Z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50BCDA1356DB470BAF69A3FD6DC21FD2_12</vt:lpwstr>
  </property>
  <property fmtid="{D5CDD505-2E9C-101B-9397-08002B2CF9AE}" pid="4" name="KSOTemplateDocerSaveRecord">
    <vt:lpwstr>eyJoZGlkIjoiYThhNWIwODBmYzJhNDMzZDczNjg0MGI0MGRjZDRkODUifQ==</vt:lpwstr>
  </property>
</Properties>
</file>